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606E" w14:textId="77777777" w:rsidR="00D87EF7" w:rsidRPr="003772A6" w:rsidRDefault="00D87EF7">
      <w:pPr>
        <w:pStyle w:val="Header"/>
        <w:tabs>
          <w:tab w:val="clear" w:pos="4536"/>
          <w:tab w:val="clear" w:pos="9072"/>
        </w:tabs>
      </w:pPr>
      <w:bookmarkStart w:id="0" w:name="_Hlk116628301"/>
      <w:bookmarkEnd w:id="0"/>
    </w:p>
    <w:p w14:paraId="19131C8D" w14:textId="77777777" w:rsidR="00D87EF7" w:rsidRPr="003772A6" w:rsidRDefault="00D87EF7"/>
    <w:tbl>
      <w:tblPr>
        <w:tblW w:w="91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35"/>
      </w:tblGrid>
      <w:tr w:rsidR="00D87EF7" w:rsidRPr="0089566B" w14:paraId="7216DC45" w14:textId="77777777">
        <w:tc>
          <w:tcPr>
            <w:tcW w:w="2055" w:type="dxa"/>
          </w:tcPr>
          <w:p w14:paraId="0D3B16BB" w14:textId="77777777" w:rsidR="00D87EF7" w:rsidRPr="003772A6" w:rsidRDefault="00D87EF7">
            <w:pPr>
              <w:spacing w:before="120" w:after="12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3772A6">
              <w:rPr>
                <w:rFonts w:cs="Arial"/>
                <w:b/>
                <w:smallCaps/>
                <w:sz w:val="22"/>
                <w:szCs w:val="22"/>
              </w:rPr>
              <w:t>Thema</w:t>
            </w:r>
          </w:p>
        </w:tc>
        <w:tc>
          <w:tcPr>
            <w:tcW w:w="7135" w:type="dxa"/>
            <w:tcBorders>
              <w:left w:val="nil"/>
            </w:tcBorders>
          </w:tcPr>
          <w:p w14:paraId="2EE3BEAE" w14:textId="496705DE" w:rsidR="00D87EF7" w:rsidRPr="00833925" w:rsidRDefault="0089566B" w:rsidP="00D827CA">
            <w:pPr>
              <w:rPr>
                <w:lang w:val="en-GB"/>
              </w:rPr>
            </w:pPr>
            <w:r>
              <w:rPr>
                <w:lang w:val="en-GB"/>
              </w:rPr>
              <w:t xml:space="preserve">Bingo Games TD </w:t>
            </w:r>
            <w:proofErr w:type="spellStart"/>
            <w:r>
              <w:rPr>
                <w:lang w:val="en-GB"/>
              </w:rPr>
              <w:t>Herfst</w:t>
            </w:r>
            <w:proofErr w:type="spellEnd"/>
          </w:p>
        </w:tc>
      </w:tr>
      <w:tr w:rsidR="00D87EF7" w14:paraId="039FA509" w14:textId="77777777">
        <w:tc>
          <w:tcPr>
            <w:tcW w:w="2055" w:type="dxa"/>
          </w:tcPr>
          <w:p w14:paraId="720D32B5" w14:textId="77777777" w:rsidR="00D87EF7" w:rsidRPr="003772A6" w:rsidRDefault="00D87EF7">
            <w:pPr>
              <w:spacing w:before="120" w:after="12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3772A6">
              <w:rPr>
                <w:rFonts w:cs="Arial"/>
                <w:b/>
                <w:smallCaps/>
                <w:sz w:val="22"/>
                <w:szCs w:val="22"/>
              </w:rPr>
              <w:t>Doelpubliek</w:t>
            </w:r>
          </w:p>
        </w:tc>
        <w:tc>
          <w:tcPr>
            <w:tcW w:w="7135" w:type="dxa"/>
            <w:tcBorders>
              <w:left w:val="nil"/>
            </w:tcBorders>
          </w:tcPr>
          <w:p w14:paraId="7F5F3C77" w14:textId="66961C1A" w:rsidR="00D87EF7" w:rsidRPr="00A72AA6" w:rsidRDefault="003E1912" w:rsidP="00D827CA">
            <w:r>
              <w:t xml:space="preserve">Deelnemers </w:t>
            </w:r>
            <w:r w:rsidR="0089566B">
              <w:t>TD 1 &amp; 2</w:t>
            </w:r>
          </w:p>
        </w:tc>
      </w:tr>
      <w:tr w:rsidR="00E03DAD" w14:paraId="6D7C8E64" w14:textId="77777777">
        <w:tc>
          <w:tcPr>
            <w:tcW w:w="2055" w:type="dxa"/>
          </w:tcPr>
          <w:p w14:paraId="1E8AEADE" w14:textId="77777777" w:rsidR="00E03DAD" w:rsidRDefault="00E03DAD">
            <w:pPr>
              <w:spacing w:before="120" w:after="12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Doelstellingen</w:t>
            </w:r>
          </w:p>
        </w:tc>
        <w:tc>
          <w:tcPr>
            <w:tcW w:w="7135" w:type="dxa"/>
            <w:tcBorders>
              <w:left w:val="nil"/>
            </w:tcBorders>
          </w:tcPr>
          <w:p w14:paraId="5260FAA6" w14:textId="3D4B2062" w:rsidR="004C75E7" w:rsidRDefault="004C75E7" w:rsidP="003E1912"/>
        </w:tc>
      </w:tr>
      <w:tr w:rsidR="00D87EF7" w14:paraId="68894667" w14:textId="77777777">
        <w:tc>
          <w:tcPr>
            <w:tcW w:w="2055" w:type="dxa"/>
          </w:tcPr>
          <w:p w14:paraId="5E6F753B" w14:textId="77777777" w:rsidR="00D87EF7" w:rsidRPr="003772A6" w:rsidRDefault="00D87EF7">
            <w:pPr>
              <w:spacing w:before="120" w:after="12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3772A6">
              <w:rPr>
                <w:rFonts w:cs="Arial"/>
                <w:b/>
                <w:smallCaps/>
                <w:sz w:val="22"/>
                <w:szCs w:val="22"/>
              </w:rPr>
              <w:t>Duur</w:t>
            </w:r>
          </w:p>
        </w:tc>
        <w:tc>
          <w:tcPr>
            <w:tcW w:w="7135" w:type="dxa"/>
            <w:tcBorders>
              <w:left w:val="nil"/>
            </w:tcBorders>
          </w:tcPr>
          <w:p w14:paraId="74F14FA4" w14:textId="1EB52380" w:rsidR="00D87EF7" w:rsidRPr="00A72AA6" w:rsidRDefault="0089566B" w:rsidP="00313284">
            <w:r>
              <w:t>2</w:t>
            </w:r>
            <w:r w:rsidR="003E1912">
              <w:t>u</w:t>
            </w:r>
          </w:p>
        </w:tc>
      </w:tr>
      <w:tr w:rsidR="00D87EF7" w14:paraId="1CD136EE" w14:textId="77777777">
        <w:tc>
          <w:tcPr>
            <w:tcW w:w="2055" w:type="dxa"/>
          </w:tcPr>
          <w:p w14:paraId="755ED91F" w14:textId="77777777" w:rsidR="00D87EF7" w:rsidRPr="003772A6" w:rsidRDefault="00D87EF7">
            <w:pPr>
              <w:spacing w:before="120" w:after="12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3772A6">
              <w:rPr>
                <w:rFonts w:cs="Arial"/>
                <w:b/>
                <w:smallCaps/>
                <w:sz w:val="22"/>
                <w:szCs w:val="22"/>
              </w:rPr>
              <w:t>Materiaal</w:t>
            </w:r>
          </w:p>
        </w:tc>
        <w:tc>
          <w:tcPr>
            <w:tcW w:w="7135" w:type="dxa"/>
            <w:tcBorders>
              <w:left w:val="nil"/>
            </w:tcBorders>
          </w:tcPr>
          <w:p w14:paraId="1F0CD5D9" w14:textId="7B908C4F" w:rsidR="0089566B" w:rsidRPr="0089566B" w:rsidRDefault="002C3425" w:rsidP="0089566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r>
              <w:rPr>
                <w:lang w:val="nl-BE"/>
              </w:rPr>
              <w:t>Aardappelen (+/- 30)</w:t>
            </w:r>
          </w:p>
          <w:p w14:paraId="47EEC16D" w14:textId="77777777" w:rsidR="00A55ADF" w:rsidRDefault="002C3425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r>
              <w:rPr>
                <w:lang w:val="nl-BE"/>
              </w:rPr>
              <w:t>Lijst met postcodes (bijlage)</w:t>
            </w:r>
          </w:p>
          <w:p w14:paraId="06684D7B" w14:textId="7A967627" w:rsidR="002C3425" w:rsidRDefault="002C3425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r>
              <w:rPr>
                <w:lang w:val="nl-BE"/>
              </w:rPr>
              <w:t>Strijkparels + plaatjes 1 plaatje per groep</w:t>
            </w:r>
          </w:p>
          <w:p w14:paraId="40EDDC12" w14:textId="033D31A8" w:rsidR="002C3425" w:rsidRDefault="002C3425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r>
              <w:rPr>
                <w:lang w:val="nl-BE"/>
              </w:rPr>
              <w:t>Rebus over kroonkurken (bijlage)</w:t>
            </w:r>
          </w:p>
          <w:p w14:paraId="1090A3BE" w14:textId="7F6995CD" w:rsidR="002C3425" w:rsidRDefault="002C3425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r>
              <w:rPr>
                <w:lang w:val="nl-BE"/>
              </w:rPr>
              <w:t>Stoelen</w:t>
            </w:r>
          </w:p>
          <w:p w14:paraId="4586CD91" w14:textId="77777777" w:rsidR="002C3425" w:rsidRDefault="002C3425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proofErr w:type="spellStart"/>
            <w:r>
              <w:rPr>
                <w:lang w:val="nl-BE"/>
              </w:rPr>
              <w:t>Beerpongbekers</w:t>
            </w:r>
            <w:proofErr w:type="spellEnd"/>
          </w:p>
          <w:p w14:paraId="207F3023" w14:textId="77777777" w:rsidR="002C3425" w:rsidRDefault="002C3425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r>
              <w:rPr>
                <w:lang w:val="nl-BE"/>
              </w:rPr>
              <w:t>Boek kaarten</w:t>
            </w:r>
          </w:p>
          <w:p w14:paraId="4ECDCB9C" w14:textId="1AB7EF82" w:rsidR="002C3425" w:rsidRDefault="002C3425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r>
              <w:rPr>
                <w:lang w:val="nl-BE"/>
              </w:rPr>
              <w:t>Fles</w:t>
            </w:r>
          </w:p>
          <w:p w14:paraId="5799370F" w14:textId="1D7E720C" w:rsidR="002C3425" w:rsidRDefault="002C3425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r>
              <w:rPr>
                <w:lang w:val="nl-BE"/>
              </w:rPr>
              <w:t>Pingpongballetjes</w:t>
            </w:r>
          </w:p>
          <w:p w14:paraId="524C26B6" w14:textId="1F3EEA45" w:rsidR="002C3425" w:rsidRDefault="002C3425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r>
              <w:rPr>
                <w:lang w:val="nl-BE"/>
              </w:rPr>
              <w:t>Tape</w:t>
            </w:r>
          </w:p>
          <w:p w14:paraId="27DD44AA" w14:textId="77777777" w:rsidR="002C3425" w:rsidRDefault="002C3425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r>
              <w:rPr>
                <w:lang w:val="nl-BE"/>
              </w:rPr>
              <w:t>Leeg blikje</w:t>
            </w:r>
          </w:p>
          <w:p w14:paraId="141F763E" w14:textId="4508CF43" w:rsidR="002C3425" w:rsidRDefault="002C3425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r>
              <w:rPr>
                <w:lang w:val="nl-BE"/>
              </w:rPr>
              <w:t>Tafels</w:t>
            </w:r>
          </w:p>
          <w:p w14:paraId="63940C3A" w14:textId="15B7BD63" w:rsidR="002C3425" w:rsidRDefault="002C3425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r>
              <w:rPr>
                <w:lang w:val="nl-BE"/>
              </w:rPr>
              <w:t>Papieren</w:t>
            </w:r>
          </w:p>
          <w:p w14:paraId="5D0F123A" w14:textId="77777777" w:rsidR="002C3425" w:rsidRDefault="002C3425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r>
              <w:rPr>
                <w:lang w:val="nl-BE"/>
              </w:rPr>
              <w:t>Bingokaartjes (bijlage)</w:t>
            </w:r>
          </w:p>
          <w:p w14:paraId="75233CE5" w14:textId="77777777" w:rsidR="0061256D" w:rsidRDefault="0061256D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proofErr w:type="spellStart"/>
            <w:r>
              <w:rPr>
                <w:lang w:val="nl-BE"/>
              </w:rPr>
              <w:t>Bingoset</w:t>
            </w:r>
            <w:proofErr w:type="spellEnd"/>
            <w:r>
              <w:rPr>
                <w:lang w:val="nl-BE"/>
              </w:rPr>
              <w:t xml:space="preserve"> met nummers van 1 tot en met 24</w:t>
            </w:r>
          </w:p>
          <w:p w14:paraId="64013167" w14:textId="57B18FE7" w:rsidR="0061256D" w:rsidRPr="002140FE" w:rsidRDefault="0061256D" w:rsidP="001E684E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lang w:val="nl-BE"/>
              </w:rPr>
            </w:pPr>
            <w:r>
              <w:rPr>
                <w:lang w:val="nl-BE"/>
              </w:rPr>
              <w:t>Papier en stylo’s</w:t>
            </w:r>
          </w:p>
        </w:tc>
      </w:tr>
      <w:tr w:rsidR="00D87EF7" w14:paraId="4E04D34B" w14:textId="77777777">
        <w:tc>
          <w:tcPr>
            <w:tcW w:w="2055" w:type="dxa"/>
          </w:tcPr>
          <w:p w14:paraId="2134FB44" w14:textId="77777777" w:rsidR="00D87EF7" w:rsidRPr="003772A6" w:rsidRDefault="00D87EF7">
            <w:pPr>
              <w:spacing w:before="120" w:after="12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3772A6">
              <w:rPr>
                <w:rFonts w:cs="Arial"/>
                <w:b/>
                <w:smallCaps/>
                <w:sz w:val="22"/>
                <w:szCs w:val="22"/>
              </w:rPr>
              <w:t>Bron</w:t>
            </w:r>
          </w:p>
        </w:tc>
        <w:tc>
          <w:tcPr>
            <w:tcW w:w="7135" w:type="dxa"/>
            <w:tcBorders>
              <w:left w:val="nil"/>
            </w:tcBorders>
          </w:tcPr>
          <w:p w14:paraId="08981907" w14:textId="77777777" w:rsidR="00C45077" w:rsidRPr="00A72AA6" w:rsidRDefault="00C45077" w:rsidP="00DD3C7A"/>
        </w:tc>
      </w:tr>
      <w:tr w:rsidR="00D87EF7" w14:paraId="25F51809" w14:textId="77777777">
        <w:tc>
          <w:tcPr>
            <w:tcW w:w="2055" w:type="dxa"/>
          </w:tcPr>
          <w:p w14:paraId="2A2AD577" w14:textId="77777777" w:rsidR="00D87EF7" w:rsidRPr="003772A6" w:rsidRDefault="00D87EF7">
            <w:pPr>
              <w:spacing w:before="120" w:after="12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3772A6">
              <w:rPr>
                <w:rFonts w:cs="Arial"/>
                <w:b/>
                <w:smallCaps/>
                <w:sz w:val="22"/>
                <w:szCs w:val="22"/>
              </w:rPr>
              <w:t>Aanmaakdatum</w:t>
            </w:r>
          </w:p>
        </w:tc>
        <w:tc>
          <w:tcPr>
            <w:tcW w:w="7135" w:type="dxa"/>
            <w:tcBorders>
              <w:left w:val="nil"/>
            </w:tcBorders>
          </w:tcPr>
          <w:p w14:paraId="484BFB50" w14:textId="5EAB6106" w:rsidR="00D87EF7" w:rsidRPr="00A72AA6" w:rsidRDefault="00D87EF7" w:rsidP="00313284"/>
        </w:tc>
      </w:tr>
      <w:tr w:rsidR="00F67768" w14:paraId="501BA22E" w14:textId="77777777" w:rsidTr="00F67768"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A7E14B" w14:textId="77777777" w:rsidR="00F67768" w:rsidRPr="003772A6" w:rsidRDefault="00F67768" w:rsidP="007F5672">
            <w:pPr>
              <w:spacing w:before="120" w:after="12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auteur</w:t>
            </w:r>
          </w:p>
        </w:tc>
        <w:tc>
          <w:tcPr>
            <w:tcW w:w="713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7AD3C9" w14:textId="00E7D274" w:rsidR="008522E2" w:rsidRPr="00A72AA6" w:rsidRDefault="0089566B" w:rsidP="006C7894">
            <w:r>
              <w:t>Margot, Joppe en Jonathan</w:t>
            </w:r>
          </w:p>
        </w:tc>
      </w:tr>
      <w:tr w:rsidR="00F67768" w14:paraId="742CF12E" w14:textId="77777777" w:rsidTr="00F67768"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29A896" w14:textId="77777777" w:rsidR="00F67768" w:rsidRPr="003772A6" w:rsidRDefault="00C45077" w:rsidP="007F5672">
            <w:pPr>
              <w:spacing w:before="120" w:after="12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Site</w:t>
            </w:r>
          </w:p>
        </w:tc>
        <w:tc>
          <w:tcPr>
            <w:tcW w:w="713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354F39" w14:textId="77777777" w:rsidR="00F67768" w:rsidRPr="00A72AA6" w:rsidRDefault="00F67768" w:rsidP="007F5672"/>
        </w:tc>
      </w:tr>
    </w:tbl>
    <w:p w14:paraId="7B2D69BE" w14:textId="77777777" w:rsidR="003772A6" w:rsidRPr="003772A6" w:rsidRDefault="003772A6"/>
    <w:p w14:paraId="183E9DEE" w14:textId="77777777" w:rsidR="003772A6" w:rsidRPr="003772A6" w:rsidRDefault="003772A6"/>
    <w:p w14:paraId="353D6956" w14:textId="77777777" w:rsidR="00D87EF7" w:rsidRDefault="00D87EF7">
      <w:r>
        <w:br w:type="page"/>
      </w: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5"/>
        <w:gridCol w:w="1134"/>
      </w:tblGrid>
      <w:tr w:rsidR="00003D54" w14:paraId="75FAD471" w14:textId="77777777" w:rsidTr="00003D54">
        <w:tc>
          <w:tcPr>
            <w:tcW w:w="851" w:type="dxa"/>
          </w:tcPr>
          <w:p w14:paraId="0FFED2B9" w14:textId="77777777" w:rsidR="00003D54" w:rsidRPr="003772A6" w:rsidRDefault="00003D54">
            <w:pPr>
              <w:spacing w:before="120" w:after="120"/>
              <w:jc w:val="center"/>
              <w:rPr>
                <w:rFonts w:cs="Arial"/>
                <w:b/>
                <w:smallCaps/>
              </w:rPr>
            </w:pPr>
            <w:r w:rsidRPr="003772A6">
              <w:rPr>
                <w:rFonts w:cs="Arial"/>
                <w:b/>
                <w:smallCaps/>
              </w:rPr>
              <w:lastRenderedPageBreak/>
              <w:t>Timing</w:t>
            </w:r>
          </w:p>
        </w:tc>
        <w:tc>
          <w:tcPr>
            <w:tcW w:w="8505" w:type="dxa"/>
          </w:tcPr>
          <w:p w14:paraId="3DE6CBD0" w14:textId="77777777" w:rsidR="00003D54" w:rsidRPr="003772A6" w:rsidRDefault="00003D54">
            <w:pPr>
              <w:spacing w:before="120" w:after="120"/>
              <w:jc w:val="center"/>
              <w:rPr>
                <w:rFonts w:cs="Arial"/>
                <w:b/>
                <w:smallCaps/>
              </w:rPr>
            </w:pPr>
            <w:r w:rsidRPr="003772A6">
              <w:rPr>
                <w:rFonts w:cs="Arial"/>
                <w:b/>
                <w:smallCaps/>
              </w:rPr>
              <w:t>Verloop</w:t>
            </w:r>
          </w:p>
        </w:tc>
        <w:tc>
          <w:tcPr>
            <w:tcW w:w="1134" w:type="dxa"/>
          </w:tcPr>
          <w:p w14:paraId="5A25C4C6" w14:textId="77777777" w:rsidR="00003D54" w:rsidRPr="003772A6" w:rsidRDefault="00003D54">
            <w:pPr>
              <w:spacing w:before="120" w:after="120"/>
              <w:jc w:val="center"/>
              <w:rPr>
                <w:rFonts w:cs="Arial"/>
                <w:b/>
                <w:smallCaps/>
              </w:rPr>
            </w:pPr>
            <w:r w:rsidRPr="003772A6">
              <w:rPr>
                <w:rFonts w:cs="Arial"/>
                <w:b/>
                <w:smallCaps/>
              </w:rPr>
              <w:t>Materiaal</w:t>
            </w:r>
          </w:p>
        </w:tc>
      </w:tr>
      <w:tr w:rsidR="004150CB" w14:paraId="5B9AB3BD" w14:textId="77777777" w:rsidTr="00003D54">
        <w:tc>
          <w:tcPr>
            <w:tcW w:w="851" w:type="dxa"/>
          </w:tcPr>
          <w:p w14:paraId="4B21A66F" w14:textId="7F1458D3" w:rsidR="004150CB" w:rsidRDefault="004150CB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00:00 – 00:10</w:t>
            </w:r>
          </w:p>
        </w:tc>
        <w:tc>
          <w:tcPr>
            <w:tcW w:w="8505" w:type="dxa"/>
          </w:tcPr>
          <w:p w14:paraId="1D2C7898" w14:textId="66597659" w:rsidR="004150CB" w:rsidRDefault="004150CB" w:rsidP="002140FE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val="nl-BE" w:eastAsia="nl-BE"/>
              </w:rPr>
              <w:t>Algemeen</w:t>
            </w:r>
          </w:p>
          <w:p w14:paraId="111E234E" w14:textId="70DF192B" w:rsidR="0089566B" w:rsidRPr="0089566B" w:rsidRDefault="0089566B" w:rsidP="002140FE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Spel wordt gespeeld in groepjes van 5 personen (max 30 personen of 6 groepen in totaal). Locatie is Zonnedauw. </w:t>
            </w:r>
          </w:p>
          <w:p w14:paraId="5F48CE96" w14:textId="77777777" w:rsidR="0089566B" w:rsidRDefault="0089566B" w:rsidP="002140FE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  <w:p w14:paraId="03578C9D" w14:textId="77777777" w:rsidR="0089566B" w:rsidRDefault="0089566B" w:rsidP="0089566B">
            <w:pPr>
              <w:pStyle w:val="ListParagraph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We spelen bingo, elke nummer komt overeen met een spelletje.</w:t>
            </w:r>
          </w:p>
          <w:p w14:paraId="7009E462" w14:textId="77777777" w:rsidR="0089566B" w:rsidRDefault="0089566B" w:rsidP="0089566B">
            <w:pPr>
              <w:pStyle w:val="ListParagraph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De deelnemers spelen een spel en de begeleiding zegt dan voor welke nummer(s) ze kunnen spelen die overeenkomen met de nummers op hun kaart. Als spel/opdracht winnen/volbrengen dan mogen ze die nummers afvinken op hun kaart zoals bij bingo.</w:t>
            </w:r>
          </w:p>
          <w:p w14:paraId="0757E312" w14:textId="28A16182" w:rsidR="0061256D" w:rsidRPr="0061256D" w:rsidRDefault="0089566B" w:rsidP="0061256D">
            <w:pPr>
              <w:pStyle w:val="ListParagraph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We maken kaarten waarbij voor iedereen dezelfde nummers staan maan in een andere volgorde. Kaarten van 5x 5 vakjes, nummers van 1 tot 24.</w:t>
            </w:r>
          </w:p>
          <w:p w14:paraId="64FACA3C" w14:textId="73AD0714" w:rsidR="00CF4879" w:rsidRPr="004150CB" w:rsidRDefault="00CF4879" w:rsidP="002140FE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134" w:type="dxa"/>
          </w:tcPr>
          <w:p w14:paraId="042D5ECE" w14:textId="352763F3" w:rsidR="004150CB" w:rsidRDefault="0061256D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Bingoset</w:t>
            </w:r>
            <w:proofErr w:type="spellEnd"/>
            <w:r>
              <w:rPr>
                <w:rFonts w:cs="Arial"/>
              </w:rPr>
              <w:t xml:space="preserve"> met nummers van één tot en met 24</w:t>
            </w:r>
          </w:p>
        </w:tc>
      </w:tr>
      <w:tr w:rsidR="007B50B0" w14:paraId="4326E1B4" w14:textId="77777777" w:rsidTr="00003D54">
        <w:tc>
          <w:tcPr>
            <w:tcW w:w="851" w:type="dxa"/>
          </w:tcPr>
          <w:p w14:paraId="43BA1FC5" w14:textId="0C29FB3F" w:rsidR="007B50B0" w:rsidRPr="003772A6" w:rsidRDefault="00D10CC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00:</w:t>
            </w:r>
            <w:r w:rsidR="004150CB">
              <w:rPr>
                <w:rFonts w:cs="Arial"/>
              </w:rPr>
              <w:t>1</w:t>
            </w:r>
            <w:r>
              <w:rPr>
                <w:rFonts w:cs="Arial"/>
              </w:rPr>
              <w:t>0 – 0</w:t>
            </w:r>
            <w:r w:rsidR="0089566B">
              <w:rPr>
                <w:rFonts w:cs="Arial"/>
              </w:rPr>
              <w:t>1</w:t>
            </w:r>
            <w:r>
              <w:rPr>
                <w:rFonts w:cs="Arial"/>
              </w:rPr>
              <w:t>:</w:t>
            </w:r>
            <w:r w:rsidR="0089566B">
              <w:rPr>
                <w:rFonts w:cs="Arial"/>
              </w:rPr>
              <w:t>5</w:t>
            </w:r>
            <w:r w:rsidR="00917F27">
              <w:rPr>
                <w:rFonts w:cs="Arial"/>
              </w:rPr>
              <w:t>0</w:t>
            </w:r>
          </w:p>
        </w:tc>
        <w:tc>
          <w:tcPr>
            <w:tcW w:w="8505" w:type="dxa"/>
          </w:tcPr>
          <w:p w14:paraId="6C62C42F" w14:textId="1BE3FF89" w:rsidR="002140FE" w:rsidRDefault="002140FE" w:rsidP="002140FE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2140FE">
              <w:rPr>
                <w:rFonts w:cs="Arial"/>
                <w:b/>
                <w:bCs/>
                <w:color w:val="000000"/>
                <w:sz w:val="22"/>
                <w:szCs w:val="22"/>
                <w:lang w:val="nl-BE" w:eastAsia="nl-BE"/>
              </w:rPr>
              <w:t>Speluitleg</w:t>
            </w:r>
          </w:p>
          <w:p w14:paraId="037493EB" w14:textId="359A0F15" w:rsidR="0089566B" w:rsidRDefault="0089566B" w:rsidP="002140FE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  <w:p w14:paraId="3DF4979E" w14:textId="77777777" w:rsidR="008522E2" w:rsidRDefault="008522E2" w:rsidP="0089566B">
            <w:pPr>
              <w:overflowPunct/>
              <w:autoSpaceDE/>
              <w:autoSpaceDN/>
              <w:adjustRightInd/>
              <w:rPr>
                <w:lang w:val="nl-BE"/>
              </w:rPr>
            </w:pPr>
          </w:p>
          <w:p w14:paraId="6B69580B" w14:textId="77777777" w:rsidR="0089566B" w:rsidRPr="0089566B" w:rsidRDefault="0089566B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Patattenopdracht: 1e gooit patat naar 2de, die vangt die op en gooit de patat achteruit naar de 3de. 3de gooit patat in emmer. Zoveel mogelijk </w:t>
            </w:r>
            <w:proofErr w:type="gramStart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patatten</w:t>
            </w:r>
            <w:proofErr w:type="gramEnd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 in emmer binnen 5 minuten. Na elke poging doorschuiven.</w:t>
            </w:r>
          </w:p>
          <w:p w14:paraId="4363A16C" w14:textId="73A7D76E" w:rsidR="0089566B" w:rsidRPr="0089566B" w:rsidRDefault="0089566B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Postcodes onthouden (</w:t>
            </w:r>
            <w:proofErr w:type="spellStart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west-vlaanderen</w:t>
            </w:r>
            <w:proofErr w:type="spellEnd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): Elke groep krijgt lijst met 50 postcodes uit West-Vlaanderen. Ze moeten die proberen te onthouden in 2 minuten. Daarna krijgen ze er een lijst van 20 postcodes en moeten ze de juiste gemeente </w:t>
            </w:r>
            <w:proofErr w:type="gramStart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er achter</w:t>
            </w:r>
            <w:proofErr w:type="gramEnd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 zetten of omgekeerd.</w:t>
            </w:r>
            <w:r w:rsidR="0061256D">
              <w:rPr>
                <w:rFonts w:cs="Arial"/>
                <w:color w:val="000000"/>
                <w:sz w:val="22"/>
                <w:szCs w:val="22"/>
                <w:lang w:val="nl-BE" w:eastAsia="nl-BE"/>
              </w:rPr>
              <w:br/>
              <w:t xml:space="preserve">(Zie bijlage). </w:t>
            </w:r>
            <w:proofErr w:type="spellStart"/>
            <w:r w:rsidR="0061256D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VKB’er</w:t>
            </w:r>
            <w:proofErr w:type="spellEnd"/>
            <w:r w:rsidR="0061256D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 kan deze postcodes voorlezen en </w:t>
            </w:r>
            <w:proofErr w:type="spellStart"/>
            <w:r w:rsidR="0061256D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dlnrs</w:t>
            </w:r>
            <w:proofErr w:type="spellEnd"/>
            <w:r w:rsidR="0061256D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 schrijven deze op een papiertje.</w:t>
            </w:r>
          </w:p>
          <w:p w14:paraId="603476C9" w14:textId="77777777" w:rsidR="0089566B" w:rsidRPr="0089566B" w:rsidRDefault="0089566B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Strijkpareltjes: Elke ploeg krijgt een vierkant plaatje voor strijkparels. Het is de bedoeling dat ze binnen de tijd heel het plaatje </w:t>
            </w:r>
            <w:proofErr w:type="spellStart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volzetten</w:t>
            </w:r>
            <w:proofErr w:type="spellEnd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 met strijkparels. (Uit te testen op voorhand hoeveel tijd we ongeveer moeten geven)</w:t>
            </w:r>
          </w:p>
          <w:p w14:paraId="57BDF2F5" w14:textId="77777777" w:rsidR="0089566B" w:rsidRPr="0089566B" w:rsidRDefault="0089566B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Rebus: Elk groep krijgt een rebus. In de rebus staat een lang opdracht die ze moeten uitvoeren. De opdracht verschilt een klein beetje van die van de andere groepen. BV: Neem xxx kroonkurken van tafel en leg ze onder je stoel en zorg dat er geen van xxx merk bij </w:t>
            </w:r>
            <w:proofErr w:type="gramStart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zitten….</w:t>
            </w:r>
            <w:proofErr w:type="gramEnd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)</w:t>
            </w:r>
          </w:p>
          <w:p w14:paraId="2D1E7719" w14:textId="77777777" w:rsidR="0089566B" w:rsidRPr="0089566B" w:rsidRDefault="0089566B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Mijnenveld: Raster op de grond. De begeleiding heeft een parcours. Ze moeten proberen om zo snel mogelijk aan de overkant te </w:t>
            </w:r>
            <w:proofErr w:type="spellStart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graken</w:t>
            </w:r>
            <w:proofErr w:type="spellEnd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. Elke ploeg krijgt een ander parcours.</w:t>
            </w:r>
          </w:p>
          <w:p w14:paraId="04CBC89C" w14:textId="77777777" w:rsidR="0089566B" w:rsidRPr="0089566B" w:rsidRDefault="0089566B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10 seconden spel (3 ploegen bij mekaar) De 3 ploegen die met het meeste over raken winnen.</w:t>
            </w:r>
          </w:p>
          <w:p w14:paraId="18DBC9F0" w14:textId="77777777" w:rsidR="0089566B" w:rsidRPr="0089566B" w:rsidRDefault="0089566B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Mastermind</w:t>
            </w:r>
            <w:proofErr w:type="spellEnd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: om de beurt komen laten zien en daarna hebben ze dan tijd om na te denken terwijl de andere groepen komen</w:t>
            </w:r>
          </w:p>
          <w:p w14:paraId="42DEB7AE" w14:textId="77777777" w:rsidR="0089566B" w:rsidRPr="0089566B" w:rsidRDefault="0089566B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Stoelenvoetbal in 2 ploegen, groepen bij mekaar zetten</w:t>
            </w:r>
          </w:p>
          <w:p w14:paraId="75397097" w14:textId="77777777" w:rsidR="0089566B" w:rsidRPr="0089566B" w:rsidRDefault="0089566B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Berggeit in 2 groepen</w:t>
            </w:r>
          </w:p>
          <w:p w14:paraId="37A13DA7" w14:textId="77777777" w:rsidR="0089566B" w:rsidRPr="0089566B" w:rsidRDefault="0089566B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Beerpong</w:t>
            </w:r>
            <w:proofErr w:type="spellEnd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 (minder bekers anders duurt het te lang), 3 tafels tegen mekaar maar wel maar tegen 1 groep spelen. Dus van elke tafel wint 1 groep</w:t>
            </w:r>
          </w:p>
          <w:p w14:paraId="3FC6FF9E" w14:textId="77777777" w:rsidR="0089566B" w:rsidRPr="0089566B" w:rsidRDefault="0089566B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Piramide bekers bouwen en terug op mekaar zetten binnen de minuut. </w:t>
            </w:r>
            <w:proofErr w:type="gramStart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1  afgevaardigde</w:t>
            </w:r>
            <w:proofErr w:type="gramEnd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 per groep.</w:t>
            </w:r>
          </w:p>
          <w:p w14:paraId="504922F8" w14:textId="77777777" w:rsidR="0089566B" w:rsidRPr="0089566B" w:rsidRDefault="0089566B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Op handdoek zitten en door enkel je voeten en poep te gebruiken </w:t>
            </w:r>
            <w:proofErr w:type="gramStart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vooruit schuiven</w:t>
            </w:r>
            <w:proofErr w:type="gramEnd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. Binnen de minuut bepaalde afstand afleggen zonder grond te raken.</w:t>
            </w:r>
          </w:p>
          <w:p w14:paraId="20CF6461" w14:textId="77777777" w:rsidR="0089566B" w:rsidRPr="0089566B" w:rsidRDefault="0089566B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Blaas alle kaarten van een fles behalve de laatste. Vliegt de laatste er toch af ben je </w:t>
            </w:r>
            <w:proofErr w:type="gramStart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er aan</w:t>
            </w:r>
            <w:proofErr w:type="gramEnd"/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.</w:t>
            </w:r>
          </w:p>
          <w:p w14:paraId="4F4AA060" w14:textId="7C00780B" w:rsidR="0089566B" w:rsidRDefault="0089566B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89566B">
              <w:rPr>
                <w:rFonts w:cs="Arial"/>
                <w:color w:val="000000"/>
                <w:sz w:val="22"/>
                <w:szCs w:val="22"/>
                <w:lang w:val="nl-BE" w:eastAsia="nl-BE"/>
              </w:rPr>
              <w:lastRenderedPageBreak/>
              <w:t>Op een lepel slagen en in een beker laten vliegen. Om het meeste is een minuut.</w:t>
            </w:r>
          </w:p>
          <w:p w14:paraId="390A356F" w14:textId="3CCAC2A2" w:rsidR="009868B7" w:rsidRDefault="009868B7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Party Games:</w:t>
            </w:r>
          </w:p>
          <w:p w14:paraId="49999C30" w14:textId="77A145B3" w:rsidR="009868B7" w:rsidRDefault="00CA2EEF" w:rsidP="00125ED4">
            <w:pPr>
              <w:pStyle w:val="ListParagraph"/>
              <w:numPr>
                <w:ilvl w:val="1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Verschillende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beerpongbekers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 staan op elkaar gestapeld met steeds een papier tussen. Deelnemers moeten deze papieren er tussentuit trekken zonder dat de bekers omvallen.</w:t>
            </w:r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br/>
            </w:r>
            <w:r w:rsidRPr="00CA2EEF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https://www.pinterest.com/pin/68744832668/</w:t>
            </w:r>
          </w:p>
          <w:p w14:paraId="71101320" w14:textId="2BB32009" w:rsidR="00CA2EEF" w:rsidRDefault="00CA2EEF" w:rsidP="00125ED4">
            <w:pPr>
              <w:pStyle w:val="ListParagraph"/>
              <w:numPr>
                <w:ilvl w:val="1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Beerpong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 Bekers gevuld met water: deelnemers moeten </w:t>
            </w:r>
            <w:proofErr w:type="gramStart"/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pingpong balletje</w:t>
            </w:r>
            <w:proofErr w:type="gramEnd"/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 verder blazen zonder dat deze vallen:</w:t>
            </w:r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br/>
            </w:r>
            <w:hyperlink r:id="rId12" w:history="1">
              <w:r w:rsidRPr="00E606C5">
                <w:rPr>
                  <w:rStyle w:val="Hyperlink"/>
                  <w:rFonts w:cs="Arial"/>
                  <w:sz w:val="22"/>
                  <w:szCs w:val="22"/>
                  <w:lang w:val="nl-BE" w:eastAsia="nl-BE"/>
                </w:rPr>
                <w:t>https://www.pinterest.com/pin/624311567097448928/feedback/?invite_code=a5673289506e45c096bdb41fbde29291&amp;sender_id=232639274409802928</w:t>
              </w:r>
            </w:hyperlink>
          </w:p>
          <w:p w14:paraId="000EAD0B" w14:textId="08D7F012" w:rsidR="00125ED4" w:rsidRPr="00125ED4" w:rsidRDefault="00CA2EEF" w:rsidP="00125ED4">
            <w:pPr>
              <w:pStyle w:val="ListParagraph"/>
              <w:numPr>
                <w:ilvl w:val="1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Op een tafel zijn verschillende vakken aangeduid. Elke vak heeft een specifieke waarde. Deelnemers moeten een blikje rollen </w:t>
            </w:r>
            <w:r w:rsidR="00125ED4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zodat deze tussen één van de vakken terechtkomt. Team met het meeste aantal punten van deze verschillende worpen wint</w:t>
            </w:r>
          </w:p>
          <w:p w14:paraId="317F59EB" w14:textId="77F20088" w:rsidR="00125ED4" w:rsidRDefault="00125ED4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Deelnemers krijgen X minuten de tijd om zo veel mogelijk unieke voorwerpen van een specifieke kleur te verzamelen. Ploeg met de meeste unieke voorwerpen wint. (Beginletter/ … zijn ook mogelijk als varianten)</w:t>
            </w:r>
          </w:p>
          <w:p w14:paraId="1A0B6402" w14:textId="138E965B" w:rsidR="00125ED4" w:rsidRDefault="00125ED4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Hanengevecht: elke groep kiest één deelnemer die voor hen het hanengevecht gaat uitvoeren. De persoon die het laatste blijft rechtstaan, zijn groep wint het spel</w:t>
            </w:r>
          </w:p>
          <w:p w14:paraId="0C7E2978" w14:textId="186DA1D4" w:rsidR="00125ED4" w:rsidRDefault="00125ED4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125ED4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Koekje op voorhoofd leggen en dan zonder je handen te gebruiken het koekje in je mond krijgen.</w:t>
            </w:r>
          </w:p>
          <w:p w14:paraId="40E60D52" w14:textId="61A1F780" w:rsidR="00125ED4" w:rsidRPr="00125ED4" w:rsidRDefault="00125ED4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125ED4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Jengatoren</w:t>
            </w:r>
            <w:proofErr w:type="spellEnd"/>
            <w:r w:rsidRPr="00125ED4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, om de beurt een blokje eruit halen. De ploeg die laat vallen verliest al de rest wint.</w:t>
            </w:r>
          </w:p>
          <w:p w14:paraId="5F099B43" w14:textId="77777777" w:rsidR="00125ED4" w:rsidRPr="00125ED4" w:rsidRDefault="00125ED4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125ED4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Beker verder blazen met een rietje.</w:t>
            </w:r>
          </w:p>
          <w:p w14:paraId="0E963BCD" w14:textId="77777777" w:rsidR="00125ED4" w:rsidRPr="00125ED4" w:rsidRDefault="00125ED4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 w:rsidRPr="00125ED4"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5 Moeren stapelen die op een stokje hagen. Zonder de moeren aan te raken ze opstapelen.</w:t>
            </w:r>
          </w:p>
          <w:p w14:paraId="602ADA14" w14:textId="2DCE78B9" w:rsidR="00125ED4" w:rsidRPr="00125ED4" w:rsidRDefault="0061256D" w:rsidP="00125ED4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Ik ben uniek want extreme: elke groep selecteert één deelnemers die de meest unieke KLJ-dingen heeft gedaan (vb. Met KLJ naar Bulgarije/… geweest). Extra regel: </w:t>
            </w:r>
            <w:proofErr w:type="gramStart"/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indien</w:t>
            </w:r>
            <w:proofErr w:type="gramEnd"/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 een andere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KLJ’er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 dit al wel heeft gedaan, dan vallen beide af </w:t>
            </w:r>
          </w:p>
          <w:p w14:paraId="07119BFD" w14:textId="1218013F" w:rsidR="0089566B" w:rsidRPr="0089566B" w:rsidRDefault="0089566B" w:rsidP="0089566B">
            <w:pPr>
              <w:overflowPunct/>
              <w:autoSpaceDE/>
              <w:autoSpaceDN/>
              <w:adjustRightInd/>
            </w:pPr>
          </w:p>
        </w:tc>
        <w:tc>
          <w:tcPr>
            <w:tcW w:w="1134" w:type="dxa"/>
          </w:tcPr>
          <w:p w14:paraId="4999DA67" w14:textId="77777777" w:rsidR="007B2983" w:rsidRDefault="007B2983">
            <w:pPr>
              <w:spacing w:before="120" w:after="120"/>
              <w:rPr>
                <w:rFonts w:cs="Arial"/>
              </w:rPr>
            </w:pPr>
          </w:p>
          <w:p w14:paraId="2E5C82AD" w14:textId="77777777" w:rsidR="00D10CC2" w:rsidRDefault="00D10CC2">
            <w:pPr>
              <w:spacing w:before="120" w:after="120"/>
              <w:rPr>
                <w:rFonts w:cs="Arial"/>
              </w:rPr>
            </w:pPr>
          </w:p>
          <w:p w14:paraId="2E0DF7D9" w14:textId="7E6179D7" w:rsidR="00D10CC2" w:rsidRDefault="009868B7">
            <w:pPr>
              <w:spacing w:before="120" w:after="120"/>
              <w:rPr>
                <w:rFonts w:cs="Arial"/>
              </w:rPr>
            </w:pPr>
            <w:proofErr w:type="gramStart"/>
            <w:r>
              <w:rPr>
                <w:rFonts w:cs="Arial"/>
              </w:rPr>
              <w:t>aardappelen</w:t>
            </w:r>
            <w:proofErr w:type="gramEnd"/>
          </w:p>
          <w:p w14:paraId="68EA00DE" w14:textId="77777777" w:rsidR="00D10CC2" w:rsidRDefault="00D10CC2">
            <w:pPr>
              <w:spacing w:before="120" w:after="120"/>
              <w:rPr>
                <w:rFonts w:cs="Arial"/>
              </w:rPr>
            </w:pPr>
          </w:p>
          <w:p w14:paraId="743037F6" w14:textId="5DA11921" w:rsidR="00D10CC2" w:rsidRDefault="009868B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Lijst met postcodes uit WV</w:t>
            </w:r>
            <w:r w:rsidR="0061256D">
              <w:rPr>
                <w:rFonts w:cs="Arial"/>
              </w:rPr>
              <w:br/>
              <w:t>Papier en Stylo’s</w:t>
            </w:r>
          </w:p>
          <w:p w14:paraId="78DFC71C" w14:textId="17A8C4D5" w:rsidR="00D10CC2" w:rsidRDefault="00D10CC2">
            <w:pPr>
              <w:spacing w:before="120" w:after="120"/>
              <w:rPr>
                <w:rFonts w:cs="Arial"/>
              </w:rPr>
            </w:pPr>
          </w:p>
          <w:p w14:paraId="4093CDC3" w14:textId="4F7FBF5F" w:rsidR="009868B7" w:rsidRDefault="009868B7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Strijparels</w:t>
            </w:r>
            <w:proofErr w:type="spellEnd"/>
            <w:r>
              <w:rPr>
                <w:rFonts w:cs="Arial"/>
              </w:rPr>
              <w:t xml:space="preserve"> + Plaatje</w:t>
            </w:r>
          </w:p>
          <w:p w14:paraId="3673D8A2" w14:textId="77777777" w:rsidR="007D764D" w:rsidRDefault="007D764D" w:rsidP="002140FE">
            <w:pPr>
              <w:spacing w:before="120" w:after="120"/>
              <w:rPr>
                <w:rFonts w:cs="Arial"/>
              </w:rPr>
            </w:pPr>
          </w:p>
          <w:p w14:paraId="46034026" w14:textId="77777777" w:rsidR="009868B7" w:rsidRDefault="009868B7" w:rsidP="002140F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Rebus over kroonkurken</w:t>
            </w:r>
          </w:p>
          <w:p w14:paraId="51625E54" w14:textId="62E0FD98" w:rsidR="009868B7" w:rsidRDefault="009868B7" w:rsidP="002140F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Bijlage mijnenveld</w:t>
            </w:r>
          </w:p>
          <w:p w14:paraId="6C6D89E8" w14:textId="41507361" w:rsidR="009868B7" w:rsidRDefault="009868B7" w:rsidP="002140FE">
            <w:pPr>
              <w:spacing w:before="120" w:after="120"/>
              <w:rPr>
                <w:rFonts w:cs="Arial"/>
              </w:rPr>
            </w:pPr>
          </w:p>
          <w:p w14:paraId="466731DF" w14:textId="7FF1057C" w:rsidR="009868B7" w:rsidRDefault="009868B7" w:rsidP="002140FE">
            <w:pPr>
              <w:spacing w:before="120" w:after="120"/>
              <w:rPr>
                <w:rFonts w:cs="Arial"/>
              </w:rPr>
            </w:pPr>
          </w:p>
          <w:p w14:paraId="5C6C5F34" w14:textId="448D4327" w:rsidR="009868B7" w:rsidRDefault="009868B7" w:rsidP="002140FE">
            <w:pPr>
              <w:spacing w:before="120" w:after="120"/>
              <w:rPr>
                <w:rFonts w:cs="Arial"/>
              </w:rPr>
            </w:pPr>
          </w:p>
          <w:p w14:paraId="7A561345" w14:textId="5A3DD923" w:rsidR="009868B7" w:rsidRDefault="009868B7" w:rsidP="002140F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Stoelen</w:t>
            </w:r>
          </w:p>
          <w:p w14:paraId="11C004B6" w14:textId="0E816A4D" w:rsidR="009868B7" w:rsidRDefault="009868B7" w:rsidP="002140FE">
            <w:pPr>
              <w:spacing w:before="120" w:after="120"/>
              <w:rPr>
                <w:rFonts w:cs="Arial"/>
              </w:rPr>
            </w:pPr>
          </w:p>
          <w:p w14:paraId="15D7B795" w14:textId="52C05DAE" w:rsidR="009868B7" w:rsidRDefault="009868B7" w:rsidP="002140FE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Beerpongbekers</w:t>
            </w:r>
            <w:proofErr w:type="spellEnd"/>
          </w:p>
          <w:p w14:paraId="38D6BC0C" w14:textId="20F8D80D" w:rsidR="009868B7" w:rsidRDefault="009868B7" w:rsidP="002140FE">
            <w:pPr>
              <w:spacing w:before="120" w:after="120"/>
              <w:rPr>
                <w:rFonts w:cs="Arial"/>
              </w:rPr>
            </w:pPr>
          </w:p>
          <w:p w14:paraId="05852D56" w14:textId="61290213" w:rsidR="009868B7" w:rsidRDefault="009868B7" w:rsidP="002140FE">
            <w:pPr>
              <w:spacing w:before="120" w:after="120"/>
              <w:rPr>
                <w:rFonts w:cs="Arial"/>
              </w:rPr>
            </w:pPr>
          </w:p>
          <w:p w14:paraId="7D4177D4" w14:textId="77777777" w:rsidR="009868B7" w:rsidRDefault="009868B7" w:rsidP="002140FE">
            <w:pPr>
              <w:spacing w:before="120" w:after="120"/>
              <w:rPr>
                <w:rFonts w:cs="Arial"/>
              </w:rPr>
            </w:pPr>
          </w:p>
          <w:p w14:paraId="2180F171" w14:textId="270C3484" w:rsidR="009868B7" w:rsidRDefault="009868B7" w:rsidP="002140F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lastRenderedPageBreak/>
              <w:t>Boek k</w:t>
            </w:r>
            <w:r w:rsidR="002C3425">
              <w:rPr>
                <w:rFonts w:cs="Arial"/>
              </w:rPr>
              <w:t>a</w:t>
            </w:r>
            <w:r>
              <w:rPr>
                <w:rFonts w:cs="Arial"/>
              </w:rPr>
              <w:t>arten &amp; Fles</w:t>
            </w:r>
          </w:p>
          <w:p w14:paraId="2D5F9A15" w14:textId="77777777" w:rsidR="00CA2EEF" w:rsidRDefault="00CA2EEF" w:rsidP="002140FE">
            <w:pPr>
              <w:spacing w:before="120" w:after="120"/>
              <w:rPr>
                <w:rFonts w:cs="Arial"/>
              </w:rPr>
            </w:pPr>
          </w:p>
          <w:p w14:paraId="4CB4AE8F" w14:textId="77777777" w:rsidR="00CA2EEF" w:rsidRDefault="00CA2EEF" w:rsidP="002140FE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Beerpongbekers</w:t>
            </w:r>
            <w:proofErr w:type="spellEnd"/>
            <w:r>
              <w:rPr>
                <w:rFonts w:cs="Arial"/>
              </w:rPr>
              <w:t xml:space="preserve"> &amp; Papieren</w:t>
            </w:r>
          </w:p>
          <w:p w14:paraId="7CFD05BE" w14:textId="77777777" w:rsidR="00CA2EEF" w:rsidRDefault="00CA2EEF" w:rsidP="002140FE">
            <w:pPr>
              <w:spacing w:before="120" w:after="120"/>
              <w:rPr>
                <w:rFonts w:cs="Arial"/>
              </w:rPr>
            </w:pPr>
          </w:p>
          <w:p w14:paraId="49D2B7B3" w14:textId="60BC59A0" w:rsidR="00CA2EEF" w:rsidRDefault="00CA2EEF" w:rsidP="002140FE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Beerpongbekers</w:t>
            </w:r>
            <w:proofErr w:type="spellEnd"/>
          </w:p>
          <w:p w14:paraId="6BD4AB04" w14:textId="6ACD0B1F" w:rsidR="00CA2EEF" w:rsidRDefault="00CA2EEF" w:rsidP="002140F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Pingpongballetjes</w:t>
            </w:r>
          </w:p>
          <w:p w14:paraId="11B630C2" w14:textId="77777777" w:rsidR="00CA2EEF" w:rsidRDefault="00CA2EEF" w:rsidP="002140FE">
            <w:pPr>
              <w:spacing w:before="120" w:after="120"/>
              <w:rPr>
                <w:rFonts w:cs="Arial"/>
              </w:rPr>
            </w:pPr>
          </w:p>
          <w:p w14:paraId="396D83D7" w14:textId="77777777" w:rsidR="00125ED4" w:rsidRDefault="00125ED4" w:rsidP="002140F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Leeg blikje</w:t>
            </w:r>
          </w:p>
          <w:p w14:paraId="7D6CE135" w14:textId="77777777" w:rsidR="00125ED4" w:rsidRDefault="00125ED4" w:rsidP="002140F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Tape</w:t>
            </w:r>
          </w:p>
          <w:p w14:paraId="4C786E28" w14:textId="64E340C4" w:rsidR="00125ED4" w:rsidRDefault="00125ED4" w:rsidP="002140F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Tafels</w:t>
            </w:r>
          </w:p>
        </w:tc>
      </w:tr>
      <w:tr w:rsidR="00F20A2B" w14:paraId="70019CDF" w14:textId="77777777" w:rsidTr="00003D54">
        <w:tc>
          <w:tcPr>
            <w:tcW w:w="851" w:type="dxa"/>
          </w:tcPr>
          <w:p w14:paraId="4309869F" w14:textId="07F385B2" w:rsidR="00F20A2B" w:rsidRDefault="00F20A2B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lastRenderedPageBreak/>
              <w:t>01:</w:t>
            </w:r>
            <w:r w:rsidR="0089566B">
              <w:rPr>
                <w:rFonts w:cs="Arial"/>
              </w:rPr>
              <w:t>5</w:t>
            </w:r>
            <w:r>
              <w:rPr>
                <w:rFonts w:cs="Arial"/>
              </w:rPr>
              <w:t>0 – 0</w:t>
            </w:r>
            <w:r w:rsidR="0089566B">
              <w:rPr>
                <w:rFonts w:cs="Arial"/>
              </w:rPr>
              <w:t>2</w:t>
            </w:r>
            <w:r>
              <w:rPr>
                <w:rFonts w:cs="Arial"/>
              </w:rPr>
              <w:t>:</w:t>
            </w:r>
            <w:r w:rsidR="0089566B">
              <w:rPr>
                <w:rFonts w:cs="Arial"/>
              </w:rPr>
              <w:t>0</w:t>
            </w:r>
            <w:r>
              <w:rPr>
                <w:rFonts w:cs="Arial"/>
              </w:rPr>
              <w:t>0</w:t>
            </w:r>
          </w:p>
        </w:tc>
        <w:tc>
          <w:tcPr>
            <w:tcW w:w="8505" w:type="dxa"/>
          </w:tcPr>
          <w:p w14:paraId="23A41C7B" w14:textId="77777777" w:rsidR="00125ED4" w:rsidRDefault="00125ED4" w:rsidP="002140FE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val="nl-BE" w:eastAsia="nl-BE"/>
              </w:rPr>
              <w:t>Evaluatie:</w:t>
            </w:r>
          </w:p>
          <w:p w14:paraId="5F7E4C77" w14:textId="3F269CB3" w:rsidR="00125ED4" w:rsidRPr="00125ED4" w:rsidRDefault="00125ED4" w:rsidP="002140FE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De deelnemers komen in een kring rond de begeleiders staan. Hierbij roepen ze zo veel mogelijk letters van het woord BINGO </w:t>
            </w:r>
            <w:proofErr w:type="gramStart"/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indien</w:t>
            </w:r>
            <w:proofErr w:type="gramEnd"/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 ze het goed vonden. Vonden ze de blok maar matig, dan roepen ze BIN. Vonden ze hem slecht, dan roepen ze “B” of “O”, …</w:t>
            </w:r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br/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>VKB’ers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nl-BE" w:eastAsia="nl-BE"/>
              </w:rPr>
              <w:t xml:space="preserve"> gaan nadien individueel de verschillende commentaren af.</w:t>
            </w:r>
          </w:p>
        </w:tc>
        <w:tc>
          <w:tcPr>
            <w:tcW w:w="1134" w:type="dxa"/>
          </w:tcPr>
          <w:p w14:paraId="0B484EBF" w14:textId="77777777" w:rsidR="00F20A2B" w:rsidRDefault="00F20A2B">
            <w:pPr>
              <w:spacing w:before="120" w:after="120"/>
              <w:rPr>
                <w:rFonts w:cs="Arial"/>
              </w:rPr>
            </w:pPr>
          </w:p>
        </w:tc>
      </w:tr>
    </w:tbl>
    <w:p w14:paraId="35394E03" w14:textId="39F95AAB" w:rsidR="00096E27" w:rsidRDefault="00096E2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2E181C14" w14:textId="6DF9E974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277DFE34" w14:textId="278DDC7F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0850B22E" w14:textId="1AD0517A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44D262BA" w14:textId="56225641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7E53EFE6" w14:textId="75274728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5839817E" w14:textId="31299D56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2485A890" w14:textId="36A05842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40669B71" w14:textId="3B66121F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55D20175" w14:textId="748EC94E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24CDB371" w14:textId="0269C481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2EA44329" w14:textId="6EB13B82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2044E33D" w14:textId="0DCE5C20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40B0FD9C" w14:textId="60FE162C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0EA58149" w14:textId="7E5D8530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7621302E" w14:textId="68220D45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  <w:r>
        <w:rPr>
          <w:rStyle w:val="Titelbijlages"/>
          <w:rFonts w:cs="Arial"/>
          <w:b w:val="0"/>
          <w:bCs w:val="0"/>
          <w:sz w:val="20"/>
        </w:rPr>
        <w:t>Bijlage 1: Postcod</w:t>
      </w:r>
      <w:r w:rsidR="0061256D">
        <w:rPr>
          <w:rStyle w:val="Titelbijlages"/>
          <w:rFonts w:cs="Arial"/>
          <w:b w:val="0"/>
          <w:bCs w:val="0"/>
          <w:sz w:val="20"/>
        </w:rPr>
        <w:t>e</w:t>
      </w:r>
      <w:r>
        <w:rPr>
          <w:rStyle w:val="Titelbijlages"/>
          <w:rFonts w:cs="Arial"/>
          <w:b w:val="0"/>
          <w:bCs w:val="0"/>
          <w:sz w:val="20"/>
        </w:rPr>
        <w:t>s:</w:t>
      </w:r>
    </w:p>
    <w:p w14:paraId="6583A5B7" w14:textId="0D92B560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196A1B07" w14:textId="5044D7F3" w:rsidR="009868B7" w:rsidRDefault="0061256D" w:rsidP="009868B7">
      <w:pPr>
        <w:rPr>
          <w:rFonts w:asciiTheme="minorHAnsi" w:hAnsiTheme="minorHAnsi"/>
          <w:noProof/>
          <w:lang w:eastAsia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7DC9D20" wp14:editId="0D2A18CC">
            <wp:simplePos x="0" y="0"/>
            <wp:positionH relativeFrom="column">
              <wp:posOffset>209550</wp:posOffset>
            </wp:positionH>
            <wp:positionV relativeFrom="paragraph">
              <wp:posOffset>-815975</wp:posOffset>
            </wp:positionV>
            <wp:extent cx="4742815" cy="8133080"/>
            <wp:effectExtent l="0" t="0" r="635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813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514"/>
      </w:tblGrid>
      <w:tr w:rsidR="009868B7" w14:paraId="76ECBD1A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A0A1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t>8755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0618" w14:textId="77777777" w:rsidR="009868B7" w:rsidRDefault="009868B7"/>
        </w:tc>
      </w:tr>
      <w:tr w:rsidR="009868B7" w14:paraId="78AF5397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8E58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8480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892" w14:textId="77777777" w:rsidR="009868B7" w:rsidRDefault="009868B7"/>
        </w:tc>
      </w:tr>
      <w:tr w:rsidR="009868B7" w14:paraId="2182C873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BDCA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8620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EAFD" w14:textId="77777777" w:rsidR="009868B7" w:rsidRDefault="009868B7"/>
        </w:tc>
      </w:tr>
      <w:tr w:rsidR="009868B7" w14:paraId="1C345FA7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A3C4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8670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4AF" w14:textId="77777777" w:rsidR="009868B7" w:rsidRDefault="009868B7"/>
        </w:tc>
      </w:tr>
      <w:tr w:rsidR="009868B7" w14:paraId="3DEF5D8E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49BC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8952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7063" w14:textId="77777777" w:rsidR="009868B7" w:rsidRDefault="009868B7"/>
        </w:tc>
      </w:tr>
      <w:tr w:rsidR="009868B7" w14:paraId="4A8BA48A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F764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8760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2E5" w14:textId="77777777" w:rsidR="009868B7" w:rsidRDefault="009868B7"/>
        </w:tc>
      </w:tr>
      <w:tr w:rsidR="009868B7" w14:paraId="37A23EBB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2ACE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8501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785" w14:textId="77777777" w:rsidR="009868B7" w:rsidRDefault="009868B7"/>
        </w:tc>
      </w:tr>
      <w:tr w:rsidR="009868B7" w14:paraId="1DC0DFE4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57AF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8906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6EA" w14:textId="77777777" w:rsidR="009868B7" w:rsidRDefault="009868B7"/>
        </w:tc>
      </w:tr>
      <w:tr w:rsidR="009868B7" w14:paraId="313B72E6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025A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8630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5FA" w14:textId="77777777" w:rsidR="009868B7" w:rsidRDefault="009868B7"/>
        </w:tc>
      </w:tr>
      <w:tr w:rsidR="009868B7" w14:paraId="0A3413F6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BB8B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8810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A31B" w14:textId="77777777" w:rsidR="009868B7" w:rsidRDefault="009868B7"/>
        </w:tc>
      </w:tr>
    </w:tbl>
    <w:p w14:paraId="0AEE6CFB" w14:textId="77777777" w:rsidR="009868B7" w:rsidRDefault="009868B7" w:rsidP="009868B7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77D79DE4" w14:textId="77777777" w:rsidR="009868B7" w:rsidRDefault="009868B7" w:rsidP="009868B7"/>
    <w:p w14:paraId="25D12353" w14:textId="77777777" w:rsidR="009868B7" w:rsidRDefault="009868B7" w:rsidP="009868B7">
      <w: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514"/>
      </w:tblGrid>
      <w:tr w:rsidR="009868B7" w14:paraId="6707A28A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E56A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t>8755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1189" w14:textId="77777777" w:rsidR="009868B7" w:rsidRDefault="009868B7">
            <w:pPr>
              <w:jc w:val="center"/>
            </w:pPr>
            <w:r>
              <w:t>Ruiselede</w:t>
            </w:r>
          </w:p>
        </w:tc>
      </w:tr>
      <w:tr w:rsidR="009868B7" w14:paraId="089C3A96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65F2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8480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B846" w14:textId="77777777" w:rsidR="009868B7" w:rsidRDefault="009868B7">
            <w:pPr>
              <w:jc w:val="center"/>
            </w:pPr>
            <w:r>
              <w:t>Ichtegem</w:t>
            </w:r>
          </w:p>
        </w:tc>
      </w:tr>
      <w:tr w:rsidR="009868B7" w14:paraId="2A0A5E91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4835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8620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108B" w14:textId="77777777" w:rsidR="009868B7" w:rsidRDefault="009868B7">
            <w:pPr>
              <w:jc w:val="center"/>
            </w:pPr>
            <w:r>
              <w:t>Nieuwpoort</w:t>
            </w:r>
          </w:p>
        </w:tc>
      </w:tr>
      <w:tr w:rsidR="009868B7" w14:paraId="0D920D63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B1BF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8670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DAC1" w14:textId="77777777" w:rsidR="009868B7" w:rsidRDefault="009868B7">
            <w:pPr>
              <w:jc w:val="center"/>
            </w:pPr>
            <w:r>
              <w:t>Koksijde</w:t>
            </w:r>
          </w:p>
        </w:tc>
      </w:tr>
      <w:tr w:rsidR="009868B7" w14:paraId="211B4D5C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3853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8952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AC2F" w14:textId="77777777" w:rsidR="009868B7" w:rsidRDefault="009868B7">
            <w:pPr>
              <w:jc w:val="center"/>
            </w:pPr>
            <w:proofErr w:type="spellStart"/>
            <w:r>
              <w:t>Wulvergem</w:t>
            </w:r>
            <w:proofErr w:type="spellEnd"/>
          </w:p>
        </w:tc>
      </w:tr>
      <w:tr w:rsidR="009868B7" w14:paraId="5B7D2B3F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846F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8760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7122" w14:textId="77777777" w:rsidR="009868B7" w:rsidRDefault="009868B7">
            <w:pPr>
              <w:jc w:val="center"/>
            </w:pPr>
            <w:r>
              <w:t>Meulebeke</w:t>
            </w:r>
          </w:p>
        </w:tc>
      </w:tr>
      <w:tr w:rsidR="009868B7" w14:paraId="69EE20D2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0080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8501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2EEE" w14:textId="77777777" w:rsidR="009868B7" w:rsidRDefault="009868B7">
            <w:pPr>
              <w:jc w:val="center"/>
            </w:pPr>
            <w:proofErr w:type="spellStart"/>
            <w:r>
              <w:t>Heule</w:t>
            </w:r>
            <w:proofErr w:type="spellEnd"/>
          </w:p>
        </w:tc>
      </w:tr>
      <w:tr w:rsidR="009868B7" w14:paraId="4D7D023D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199D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8906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8981" w14:textId="77777777" w:rsidR="009868B7" w:rsidRDefault="009868B7">
            <w:pPr>
              <w:jc w:val="center"/>
            </w:pPr>
            <w:proofErr w:type="spellStart"/>
            <w:r>
              <w:t>Elverdinge</w:t>
            </w:r>
            <w:proofErr w:type="spellEnd"/>
          </w:p>
        </w:tc>
      </w:tr>
      <w:tr w:rsidR="009868B7" w14:paraId="3379CF58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B90C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8630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E7DC" w14:textId="77777777" w:rsidR="009868B7" w:rsidRDefault="009868B7">
            <w:pPr>
              <w:jc w:val="center"/>
            </w:pPr>
            <w:proofErr w:type="spellStart"/>
            <w:r>
              <w:t>Zoutenaaie</w:t>
            </w:r>
            <w:proofErr w:type="spellEnd"/>
          </w:p>
        </w:tc>
      </w:tr>
      <w:tr w:rsidR="009868B7" w14:paraId="5DACF5B1" w14:textId="77777777" w:rsidTr="009868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3670" w14:textId="77777777" w:rsidR="009868B7" w:rsidRDefault="00986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8810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4DDE" w14:textId="77777777" w:rsidR="009868B7" w:rsidRDefault="009868B7">
            <w:pPr>
              <w:jc w:val="center"/>
            </w:pPr>
            <w:r>
              <w:t>Lichtervelde</w:t>
            </w:r>
          </w:p>
        </w:tc>
      </w:tr>
    </w:tbl>
    <w:p w14:paraId="771A8A9E" w14:textId="3A036C74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30648432" w14:textId="1B3034C7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23657C21" w14:textId="0757BC8F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4BE960C3" w14:textId="5331F620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3EBC08EF" w14:textId="4EAF9476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40DF5253" w14:textId="526623BA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33756DCA" w14:textId="3B01A258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48BDDA24" w14:textId="36667E8E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1511E182" w14:textId="6A04FC7C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5C570D18" w14:textId="129E28B7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588CA389" w14:textId="266A9B4F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62D4E5B0" w14:textId="1C7C6F6D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6CCB5DF2" w14:textId="50DFF357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3A873622" w14:textId="703494E9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2C419154" w14:textId="6A70FF88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0C07F135" w14:textId="27BD27D7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1EAE35AE" w14:textId="1C4E0E22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7980F17C" w14:textId="62BD18A8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0B67D38E" w14:textId="292B9EFE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097F36CA" w14:textId="7065A5EB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069B0D9A" w14:textId="05658FB6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2446E687" w14:textId="4F067F5E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47510713" w14:textId="0A893A26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4D8879E7" w14:textId="07B9724E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7062D693" w14:textId="1ACEC71B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09B91A79" w14:textId="1D394842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3995DD93" w14:textId="456222D3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60DECAFF" w14:textId="5E1E8A60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54AF7ABC" w14:textId="6B0473C8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24DAB8AB" w14:textId="75EB3915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5BF9C6F9" w14:textId="1853317A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4A9DC1D4" w14:textId="2121B7D0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53D9558B" w14:textId="53B39C12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2C7751EE" w14:textId="16D16E35" w:rsidR="009868B7" w:rsidRDefault="009868B7" w:rsidP="00096E27">
      <w:pPr>
        <w:rPr>
          <w:rStyle w:val="Titelbijlages"/>
          <w:rFonts w:cs="Arial"/>
          <w:b w:val="0"/>
          <w:bCs w:val="0"/>
          <w:sz w:val="20"/>
        </w:rPr>
      </w:pPr>
      <w:r w:rsidRPr="009868B7">
        <w:rPr>
          <w:rStyle w:val="Titelbijlages"/>
          <w:rFonts w:cs="Arial"/>
          <w:b w:val="0"/>
          <w:bCs w:val="0"/>
          <w:noProof/>
          <w:sz w:val="20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4FCBEE1A" wp14:editId="158CEF6B">
            <wp:simplePos x="0" y="0"/>
            <wp:positionH relativeFrom="column">
              <wp:posOffset>-633730</wp:posOffset>
            </wp:positionH>
            <wp:positionV relativeFrom="paragraph">
              <wp:posOffset>3892550</wp:posOffset>
            </wp:positionV>
            <wp:extent cx="3181350" cy="38290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8B7">
        <w:rPr>
          <w:noProof/>
        </w:rPr>
        <w:drawing>
          <wp:anchor distT="0" distB="0" distL="114300" distR="114300" simplePos="0" relativeHeight="251660288" behindDoc="0" locked="0" layoutInCell="1" allowOverlap="1" wp14:anchorId="58D0F092" wp14:editId="07EBB607">
            <wp:simplePos x="0" y="0"/>
            <wp:positionH relativeFrom="column">
              <wp:posOffset>2690495</wp:posOffset>
            </wp:positionH>
            <wp:positionV relativeFrom="paragraph">
              <wp:posOffset>3889375</wp:posOffset>
            </wp:positionV>
            <wp:extent cx="3181350" cy="38290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8B7">
        <w:rPr>
          <w:noProof/>
        </w:rPr>
        <w:drawing>
          <wp:anchor distT="0" distB="0" distL="114300" distR="114300" simplePos="0" relativeHeight="251661312" behindDoc="0" locked="0" layoutInCell="1" allowOverlap="1" wp14:anchorId="38B0DFE2" wp14:editId="4F8D0D6D">
            <wp:simplePos x="0" y="0"/>
            <wp:positionH relativeFrom="column">
              <wp:posOffset>2709545</wp:posOffset>
            </wp:positionH>
            <wp:positionV relativeFrom="paragraph">
              <wp:posOffset>219075</wp:posOffset>
            </wp:positionV>
            <wp:extent cx="3181794" cy="3829584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3829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8B7">
        <w:rPr>
          <w:rStyle w:val="Titelbijlages"/>
          <w:rFonts w:cs="Arial"/>
          <w:b w:val="0"/>
          <w:bCs w:val="0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59B00E26" wp14:editId="4A473B30">
            <wp:simplePos x="0" y="0"/>
            <wp:positionH relativeFrom="column">
              <wp:posOffset>-633730</wp:posOffset>
            </wp:positionH>
            <wp:positionV relativeFrom="paragraph">
              <wp:posOffset>215900</wp:posOffset>
            </wp:positionV>
            <wp:extent cx="3181794" cy="3829584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3829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elbijlages"/>
          <w:rFonts w:cs="Arial"/>
          <w:b w:val="0"/>
          <w:bCs w:val="0"/>
          <w:sz w:val="20"/>
        </w:rPr>
        <w:t>Bijlage 2: Bingo rooster</w:t>
      </w:r>
    </w:p>
    <w:p w14:paraId="2B94D149" w14:textId="63AD9F9E" w:rsidR="009868B7" w:rsidRPr="009868B7" w:rsidRDefault="009868B7" w:rsidP="00096E27">
      <w:pPr>
        <w:rPr>
          <w:rStyle w:val="Titelbijlages"/>
          <w:rFonts w:cs="Arial"/>
          <w:b w:val="0"/>
          <w:bCs w:val="0"/>
          <w:sz w:val="20"/>
          <w:lang w:val="en-US"/>
        </w:rPr>
      </w:pPr>
      <w:r w:rsidRPr="009868B7">
        <w:rPr>
          <w:noProof/>
        </w:rPr>
        <w:t xml:space="preserve">   </w:t>
      </w:r>
    </w:p>
    <w:sectPr w:rsidR="009868B7" w:rsidRPr="009868B7">
      <w:headerReference w:type="default" r:id="rId15"/>
      <w:footerReference w:type="default" r:id="rId16"/>
      <w:pgSz w:w="11907" w:h="16840" w:code="9"/>
      <w:pgMar w:top="1134" w:right="1418" w:bottom="1418" w:left="1418" w:header="708" w:footer="851" w:gutter="0"/>
      <w:cols w:space="708" w:equalWidth="0">
        <w:col w:w="90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7919" w14:textId="77777777" w:rsidR="00D27238" w:rsidRDefault="00D27238">
      <w:r>
        <w:separator/>
      </w:r>
    </w:p>
  </w:endnote>
  <w:endnote w:type="continuationSeparator" w:id="0">
    <w:p w14:paraId="0C85F207" w14:textId="77777777" w:rsidR="00D27238" w:rsidRDefault="00D2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8BEF" w14:textId="77777777" w:rsidR="00680BCF" w:rsidRDefault="00680BCF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D38">
      <w:rPr>
        <w:rStyle w:val="PageNumber"/>
        <w:noProof/>
      </w:rPr>
      <w:t>4</w:t>
    </w:r>
    <w:r>
      <w:rPr>
        <w:rStyle w:val="PageNumber"/>
      </w:rPr>
      <w:fldChar w:fldCharType="end"/>
    </w:r>
  </w:p>
  <w:p w14:paraId="70D0326D" w14:textId="77777777" w:rsidR="00680BCF" w:rsidRPr="003772A6" w:rsidRDefault="00680BCF">
    <w:pPr>
      <w:pStyle w:val="Footer"/>
      <w:pBdr>
        <w:top w:val="single" w:sz="6" w:space="1" w:color="auto"/>
      </w:pBdr>
      <w:tabs>
        <w:tab w:val="clear" w:pos="4536"/>
        <w:tab w:val="center" w:pos="7680"/>
      </w:tabs>
      <w:rPr>
        <w:rFonts w:cs="Arial"/>
        <w:b/>
        <w:i/>
        <w:sz w:val="14"/>
        <w:szCs w:val="14"/>
        <w:lang w:val="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03CF" w14:textId="77777777" w:rsidR="00D27238" w:rsidRDefault="00D27238">
      <w:r>
        <w:separator/>
      </w:r>
    </w:p>
  </w:footnote>
  <w:footnote w:type="continuationSeparator" w:id="0">
    <w:p w14:paraId="2D7BC400" w14:textId="77777777" w:rsidR="00D27238" w:rsidRDefault="00D2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AFB7" w14:textId="77777777" w:rsidR="00680BCF" w:rsidRDefault="00314C81">
    <w:pPr>
      <w:pStyle w:val="Header"/>
      <w:pBdr>
        <w:bottom w:val="single" w:sz="6" w:space="1" w:color="auto"/>
      </w:pBdr>
    </w:pPr>
    <w:r>
      <w:rPr>
        <w:noProof/>
        <w:lang w:val="nl-BE" w:eastAsia="nl-BE"/>
      </w:rPr>
      <w:drawing>
        <wp:inline distT="0" distB="0" distL="0" distR="0" wp14:anchorId="7BCC6396" wp14:editId="6B15706B">
          <wp:extent cx="781050" cy="781050"/>
          <wp:effectExtent l="0" t="0" r="0" b="0"/>
          <wp:docPr id="1" name="Afbeelding 1" descr="logo-klj-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klj-zw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0BCF">
      <w:rPr>
        <w:b/>
        <w:smallCaps/>
      </w:rPr>
      <w:tab/>
    </w:r>
    <w:r w:rsidR="00680BCF">
      <w:rPr>
        <w:b/>
        <w:smallCaps/>
      </w:rPr>
      <w:tab/>
    </w:r>
    <w:r w:rsidR="00680BCF" w:rsidRPr="003772A6">
      <w:rPr>
        <w:rFonts w:ascii="Arial Rounded MT Bold" w:hAnsi="Arial Rounded MT Bold"/>
        <w:b/>
        <w:i/>
        <w:smallCaps/>
      </w:rPr>
      <w:t>KADERVORMINGSBLOK</w:t>
    </w:r>
    <w:r w:rsidR="00723013">
      <w:rPr>
        <w:rFonts w:ascii="Arial Rounded MT Bold" w:hAnsi="Arial Rounded MT Bold"/>
        <w:b/>
        <w:i/>
        <w:smallCaps/>
      </w:rPr>
      <w:t>: Missie en visie KLJ</w:t>
    </w:r>
    <w:r w:rsidR="00680BCF">
      <w:rPr>
        <w:b/>
        <w:i/>
        <w:smallCap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15A3224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977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828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D672A95"/>
    <w:multiLevelType w:val="multilevel"/>
    <w:tmpl w:val="9C64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F0868"/>
    <w:multiLevelType w:val="multilevel"/>
    <w:tmpl w:val="7254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B178D"/>
    <w:multiLevelType w:val="multilevel"/>
    <w:tmpl w:val="4758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1451B"/>
    <w:multiLevelType w:val="multilevel"/>
    <w:tmpl w:val="CD80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700FF"/>
    <w:multiLevelType w:val="hybridMultilevel"/>
    <w:tmpl w:val="B8E251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B7EDC"/>
    <w:multiLevelType w:val="multilevel"/>
    <w:tmpl w:val="223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D2F8F"/>
    <w:multiLevelType w:val="multilevel"/>
    <w:tmpl w:val="9406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40228"/>
    <w:multiLevelType w:val="hybridMultilevel"/>
    <w:tmpl w:val="4D2639DE"/>
    <w:lvl w:ilvl="0" w:tplc="18C21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D61DB"/>
    <w:multiLevelType w:val="multilevel"/>
    <w:tmpl w:val="D454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245D5"/>
    <w:multiLevelType w:val="multilevel"/>
    <w:tmpl w:val="8E7C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65AF6"/>
    <w:multiLevelType w:val="hybridMultilevel"/>
    <w:tmpl w:val="013001DE"/>
    <w:lvl w:ilvl="0" w:tplc="18C21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366569">
    <w:abstractNumId w:val="0"/>
  </w:num>
  <w:num w:numId="2" w16cid:durableId="630981435">
    <w:abstractNumId w:val="1"/>
  </w:num>
  <w:num w:numId="3" w16cid:durableId="1739866000">
    <w:abstractNumId w:val="3"/>
  </w:num>
  <w:num w:numId="4" w16cid:durableId="1763915697">
    <w:abstractNumId w:val="6"/>
  </w:num>
  <w:num w:numId="5" w16cid:durableId="1857039460">
    <w:abstractNumId w:val="6"/>
  </w:num>
  <w:num w:numId="6" w16cid:durableId="867840452">
    <w:abstractNumId w:val="2"/>
  </w:num>
  <w:num w:numId="7" w16cid:durableId="45959099">
    <w:abstractNumId w:val="2"/>
  </w:num>
  <w:num w:numId="8" w16cid:durableId="64257458">
    <w:abstractNumId w:val="9"/>
  </w:num>
  <w:num w:numId="9" w16cid:durableId="2030720904">
    <w:abstractNumId w:val="9"/>
  </w:num>
  <w:num w:numId="10" w16cid:durableId="828248227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048726912">
    <w:abstractNumId w:val="7"/>
  </w:num>
  <w:num w:numId="12" w16cid:durableId="2076587876">
    <w:abstractNumId w:val="7"/>
  </w:num>
  <w:num w:numId="13" w16cid:durableId="116527911">
    <w:abstractNumId w:val="4"/>
  </w:num>
  <w:num w:numId="14" w16cid:durableId="1225218622">
    <w:abstractNumId w:val="4"/>
  </w:num>
  <w:num w:numId="15" w16cid:durableId="668294518">
    <w:abstractNumId w:val="10"/>
  </w:num>
  <w:num w:numId="16" w16cid:durableId="701907834">
    <w:abstractNumId w:val="10"/>
  </w:num>
  <w:num w:numId="17" w16cid:durableId="880557317">
    <w:abstractNumId w:val="11"/>
  </w:num>
  <w:num w:numId="18" w16cid:durableId="1953628524">
    <w:abstractNumId w:val="5"/>
  </w:num>
  <w:num w:numId="19" w16cid:durableId="180573490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A6"/>
    <w:rsid w:val="00003D54"/>
    <w:rsid w:val="00007663"/>
    <w:rsid w:val="0002221C"/>
    <w:rsid w:val="00032CBF"/>
    <w:rsid w:val="0003572F"/>
    <w:rsid w:val="00037463"/>
    <w:rsid w:val="00046712"/>
    <w:rsid w:val="000624A8"/>
    <w:rsid w:val="00077074"/>
    <w:rsid w:val="00096E27"/>
    <w:rsid w:val="000A7C28"/>
    <w:rsid w:val="000B3EB4"/>
    <w:rsid w:val="000B4759"/>
    <w:rsid w:val="000B58E9"/>
    <w:rsid w:val="000E3704"/>
    <w:rsid w:val="000E44CA"/>
    <w:rsid w:val="00117CA5"/>
    <w:rsid w:val="001243FC"/>
    <w:rsid w:val="00125CA8"/>
    <w:rsid w:val="00125ED4"/>
    <w:rsid w:val="00140542"/>
    <w:rsid w:val="00144B87"/>
    <w:rsid w:val="001643D4"/>
    <w:rsid w:val="00173935"/>
    <w:rsid w:val="0018696E"/>
    <w:rsid w:val="001B2076"/>
    <w:rsid w:val="001B2984"/>
    <w:rsid w:val="001B4607"/>
    <w:rsid w:val="001E0104"/>
    <w:rsid w:val="001E684E"/>
    <w:rsid w:val="001F79A1"/>
    <w:rsid w:val="002140FE"/>
    <w:rsid w:val="00217282"/>
    <w:rsid w:val="00220B3B"/>
    <w:rsid w:val="00224B61"/>
    <w:rsid w:val="002338AF"/>
    <w:rsid w:val="00240077"/>
    <w:rsid w:val="00240DED"/>
    <w:rsid w:val="00247BF9"/>
    <w:rsid w:val="00250F1F"/>
    <w:rsid w:val="002C13C8"/>
    <w:rsid w:val="002C3425"/>
    <w:rsid w:val="00302C61"/>
    <w:rsid w:val="00313284"/>
    <w:rsid w:val="00314C81"/>
    <w:rsid w:val="003367C3"/>
    <w:rsid w:val="00336899"/>
    <w:rsid w:val="00342654"/>
    <w:rsid w:val="003635ED"/>
    <w:rsid w:val="003706A0"/>
    <w:rsid w:val="0037460C"/>
    <w:rsid w:val="003772A6"/>
    <w:rsid w:val="00381165"/>
    <w:rsid w:val="00386278"/>
    <w:rsid w:val="00397EBB"/>
    <w:rsid w:val="003B40D2"/>
    <w:rsid w:val="003C2C26"/>
    <w:rsid w:val="003C3A9A"/>
    <w:rsid w:val="003E1912"/>
    <w:rsid w:val="003F2D78"/>
    <w:rsid w:val="004150CB"/>
    <w:rsid w:val="00447D2A"/>
    <w:rsid w:val="004654F9"/>
    <w:rsid w:val="004729D0"/>
    <w:rsid w:val="00485981"/>
    <w:rsid w:val="00486AC4"/>
    <w:rsid w:val="004978DD"/>
    <w:rsid w:val="004A20A8"/>
    <w:rsid w:val="004A78F8"/>
    <w:rsid w:val="004C5B42"/>
    <w:rsid w:val="004C6662"/>
    <w:rsid w:val="004C75E7"/>
    <w:rsid w:val="004C765C"/>
    <w:rsid w:val="004F6262"/>
    <w:rsid w:val="00521064"/>
    <w:rsid w:val="0052305A"/>
    <w:rsid w:val="00523DEB"/>
    <w:rsid w:val="005250C0"/>
    <w:rsid w:val="0053666A"/>
    <w:rsid w:val="00557F33"/>
    <w:rsid w:val="005646BC"/>
    <w:rsid w:val="005768FE"/>
    <w:rsid w:val="00591BFD"/>
    <w:rsid w:val="005A7D64"/>
    <w:rsid w:val="005C5DCA"/>
    <w:rsid w:val="005D1F7D"/>
    <w:rsid w:val="00601FAD"/>
    <w:rsid w:val="0061256D"/>
    <w:rsid w:val="00645826"/>
    <w:rsid w:val="00670CD5"/>
    <w:rsid w:val="00680BCF"/>
    <w:rsid w:val="00681E33"/>
    <w:rsid w:val="00696A81"/>
    <w:rsid w:val="006A076E"/>
    <w:rsid w:val="006B1D22"/>
    <w:rsid w:val="006C6456"/>
    <w:rsid w:val="006C7894"/>
    <w:rsid w:val="006D7CF0"/>
    <w:rsid w:val="006E27EA"/>
    <w:rsid w:val="006F5A72"/>
    <w:rsid w:val="00723013"/>
    <w:rsid w:val="00743E59"/>
    <w:rsid w:val="00782264"/>
    <w:rsid w:val="00785CB5"/>
    <w:rsid w:val="00791693"/>
    <w:rsid w:val="007B2983"/>
    <w:rsid w:val="007B50B0"/>
    <w:rsid w:val="007D764D"/>
    <w:rsid w:val="007E529F"/>
    <w:rsid w:val="007F5672"/>
    <w:rsid w:val="008004E0"/>
    <w:rsid w:val="00816813"/>
    <w:rsid w:val="008205FF"/>
    <w:rsid w:val="00823D05"/>
    <w:rsid w:val="0082494C"/>
    <w:rsid w:val="008253F8"/>
    <w:rsid w:val="00833925"/>
    <w:rsid w:val="008522E2"/>
    <w:rsid w:val="00874421"/>
    <w:rsid w:val="0088334A"/>
    <w:rsid w:val="0089566B"/>
    <w:rsid w:val="008A2540"/>
    <w:rsid w:val="008D3553"/>
    <w:rsid w:val="008D593F"/>
    <w:rsid w:val="008D64FB"/>
    <w:rsid w:val="008D6EFE"/>
    <w:rsid w:val="00905CAE"/>
    <w:rsid w:val="00915242"/>
    <w:rsid w:val="00917F27"/>
    <w:rsid w:val="009344B0"/>
    <w:rsid w:val="0093544F"/>
    <w:rsid w:val="0094067C"/>
    <w:rsid w:val="00980566"/>
    <w:rsid w:val="009868B7"/>
    <w:rsid w:val="009C14B5"/>
    <w:rsid w:val="009C1635"/>
    <w:rsid w:val="009D20B8"/>
    <w:rsid w:val="009D4805"/>
    <w:rsid w:val="009D58E5"/>
    <w:rsid w:val="009E1736"/>
    <w:rsid w:val="009F6788"/>
    <w:rsid w:val="00A14A41"/>
    <w:rsid w:val="00A17799"/>
    <w:rsid w:val="00A55ADF"/>
    <w:rsid w:val="00A638DD"/>
    <w:rsid w:val="00A72152"/>
    <w:rsid w:val="00A72AA6"/>
    <w:rsid w:val="00A75562"/>
    <w:rsid w:val="00AA4DD9"/>
    <w:rsid w:val="00AA511C"/>
    <w:rsid w:val="00AA6EFB"/>
    <w:rsid w:val="00AB4DDB"/>
    <w:rsid w:val="00AC58DF"/>
    <w:rsid w:val="00AE6CBA"/>
    <w:rsid w:val="00B10E88"/>
    <w:rsid w:val="00B21E93"/>
    <w:rsid w:val="00B26647"/>
    <w:rsid w:val="00B73F0B"/>
    <w:rsid w:val="00BB4099"/>
    <w:rsid w:val="00BC0916"/>
    <w:rsid w:val="00BD15EF"/>
    <w:rsid w:val="00BD3CC2"/>
    <w:rsid w:val="00BD6BED"/>
    <w:rsid w:val="00BE3EBC"/>
    <w:rsid w:val="00BF77A2"/>
    <w:rsid w:val="00C05808"/>
    <w:rsid w:val="00C14839"/>
    <w:rsid w:val="00C303CF"/>
    <w:rsid w:val="00C45077"/>
    <w:rsid w:val="00C62CC1"/>
    <w:rsid w:val="00C652D9"/>
    <w:rsid w:val="00C66D74"/>
    <w:rsid w:val="00C77EFF"/>
    <w:rsid w:val="00C963A4"/>
    <w:rsid w:val="00CA2EEF"/>
    <w:rsid w:val="00CB193E"/>
    <w:rsid w:val="00CB6F0D"/>
    <w:rsid w:val="00CD6646"/>
    <w:rsid w:val="00CF2156"/>
    <w:rsid w:val="00CF4879"/>
    <w:rsid w:val="00D10CC2"/>
    <w:rsid w:val="00D17417"/>
    <w:rsid w:val="00D26A7B"/>
    <w:rsid w:val="00D27238"/>
    <w:rsid w:val="00D61996"/>
    <w:rsid w:val="00D74387"/>
    <w:rsid w:val="00D81968"/>
    <w:rsid w:val="00D827CA"/>
    <w:rsid w:val="00D87EF7"/>
    <w:rsid w:val="00D91B9B"/>
    <w:rsid w:val="00DA2D4F"/>
    <w:rsid w:val="00DD177A"/>
    <w:rsid w:val="00DD3C7A"/>
    <w:rsid w:val="00DD42CF"/>
    <w:rsid w:val="00DD55B6"/>
    <w:rsid w:val="00DD7D10"/>
    <w:rsid w:val="00E03DAD"/>
    <w:rsid w:val="00E5387C"/>
    <w:rsid w:val="00E56D48"/>
    <w:rsid w:val="00E7327C"/>
    <w:rsid w:val="00E92117"/>
    <w:rsid w:val="00E96788"/>
    <w:rsid w:val="00E97777"/>
    <w:rsid w:val="00EA3D7C"/>
    <w:rsid w:val="00EA5E18"/>
    <w:rsid w:val="00EE7296"/>
    <w:rsid w:val="00EF2F2E"/>
    <w:rsid w:val="00EF5916"/>
    <w:rsid w:val="00EF6AAD"/>
    <w:rsid w:val="00F03ED7"/>
    <w:rsid w:val="00F0646A"/>
    <w:rsid w:val="00F07119"/>
    <w:rsid w:val="00F20A2B"/>
    <w:rsid w:val="00F25E95"/>
    <w:rsid w:val="00F41824"/>
    <w:rsid w:val="00F4515A"/>
    <w:rsid w:val="00F52DC1"/>
    <w:rsid w:val="00F67768"/>
    <w:rsid w:val="00F70E92"/>
    <w:rsid w:val="00F858BC"/>
    <w:rsid w:val="00F8615F"/>
    <w:rsid w:val="00FA1D38"/>
    <w:rsid w:val="00FA4B06"/>
    <w:rsid w:val="00FC0A7D"/>
    <w:rsid w:val="00FD51E6"/>
    <w:rsid w:val="00FD6ECF"/>
    <w:rsid w:val="00FE17C2"/>
    <w:rsid w:val="00FE5A46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1F34F"/>
  <w15:docId w15:val="{5857752E-12A0-4F8C-8625-CA650128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28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nl-N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2"/>
      <w:lang w:val="nl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60"/>
      <w:outlineLvl w:val="1"/>
    </w:pPr>
    <w:rPr>
      <w:b/>
      <w:i/>
      <w:sz w:val="22"/>
      <w:lang w:val="nl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 w:after="60"/>
      <w:outlineLvl w:val="2"/>
    </w:pPr>
    <w:rPr>
      <w:b/>
      <w:sz w:val="22"/>
      <w:lang w:val="n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120" w:after="60"/>
      <w:ind w:hanging="853"/>
      <w:outlineLvl w:val="3"/>
    </w:pPr>
    <w:rPr>
      <w:i/>
      <w:sz w:val="22"/>
      <w:lang w:val="nl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120" w:after="60"/>
      <w:ind w:hanging="996"/>
      <w:outlineLvl w:val="4"/>
    </w:pPr>
    <w:rPr>
      <w:sz w:val="22"/>
      <w:lang w:val="nl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60" w:after="60"/>
      <w:outlineLvl w:val="5"/>
    </w:pPr>
    <w:rPr>
      <w:i/>
      <w:lang w:val="nl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60" w:after="60"/>
      <w:outlineLvl w:val="6"/>
    </w:pPr>
    <w:rPr>
      <w:lang w:val="n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60" w:after="60"/>
      <w:outlineLvl w:val="7"/>
    </w:pPr>
    <w:rPr>
      <w:i/>
      <w:lang w:val="nl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60" w:after="60"/>
      <w:outlineLvl w:val="8"/>
    </w:pPr>
    <w:rPr>
      <w:i/>
      <w:sz w:val="18"/>
      <w:lang w:val="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jst1">
    <w:name w:val="lijst1"/>
    <w:basedOn w:val="Normal"/>
    <w:pPr>
      <w:ind w:left="993" w:hanging="284"/>
    </w:pPr>
    <w:rPr>
      <w:lang w:val="nl"/>
    </w:rPr>
  </w:style>
  <w:style w:type="paragraph" w:customStyle="1" w:styleId="lijst2">
    <w:name w:val="lijst2"/>
    <w:basedOn w:val="Normal"/>
    <w:pPr>
      <w:ind w:left="1701" w:hanging="284"/>
    </w:pPr>
    <w:rPr>
      <w:lang w:val="nl"/>
    </w:rPr>
  </w:style>
  <w:style w:type="paragraph" w:customStyle="1" w:styleId="lijst3">
    <w:name w:val="lijst3"/>
    <w:basedOn w:val="Normal"/>
    <w:pPr>
      <w:ind w:left="2410" w:hanging="284"/>
    </w:pPr>
    <w:rPr>
      <w:lang w:val="nl"/>
    </w:rPr>
  </w:style>
  <w:style w:type="paragraph" w:customStyle="1" w:styleId="lijst4">
    <w:name w:val="lijst4"/>
    <w:basedOn w:val="Normal"/>
    <w:pPr>
      <w:ind w:left="3261" w:hanging="284"/>
    </w:pPr>
    <w:rPr>
      <w:lang w:val="nl"/>
    </w:rPr>
  </w:style>
  <w:style w:type="paragraph" w:customStyle="1" w:styleId="lijst5">
    <w:name w:val="lijst5"/>
    <w:basedOn w:val="Normal"/>
    <w:pPr>
      <w:ind w:left="4111" w:hanging="284"/>
    </w:pPr>
    <w:rPr>
      <w:lang w:val="nl"/>
    </w:rPr>
  </w:style>
  <w:style w:type="paragraph" w:customStyle="1" w:styleId="tekst1">
    <w:name w:val="tekst1"/>
    <w:basedOn w:val="Normal"/>
    <w:pPr>
      <w:ind w:left="709"/>
    </w:pPr>
    <w:rPr>
      <w:lang w:val="nl"/>
    </w:rPr>
  </w:style>
  <w:style w:type="paragraph" w:customStyle="1" w:styleId="tekst2">
    <w:name w:val="tekst2"/>
    <w:basedOn w:val="Normal"/>
    <w:pPr>
      <w:ind w:left="1418"/>
    </w:pPr>
    <w:rPr>
      <w:lang w:val="nl"/>
    </w:rPr>
  </w:style>
  <w:style w:type="paragraph" w:customStyle="1" w:styleId="tekst3">
    <w:name w:val="tekst3"/>
    <w:basedOn w:val="Normal"/>
    <w:pPr>
      <w:ind w:left="2127"/>
    </w:pPr>
    <w:rPr>
      <w:lang w:val="nl"/>
    </w:rPr>
  </w:style>
  <w:style w:type="paragraph" w:customStyle="1" w:styleId="tekst4">
    <w:name w:val="tekst4"/>
    <w:basedOn w:val="Normal"/>
    <w:pPr>
      <w:ind w:left="2977"/>
    </w:pPr>
    <w:rPr>
      <w:lang w:val="nl"/>
    </w:rPr>
  </w:style>
  <w:style w:type="paragraph" w:customStyle="1" w:styleId="tekst5">
    <w:name w:val="tekst5"/>
    <w:basedOn w:val="Normal"/>
    <w:pPr>
      <w:ind w:left="3828"/>
    </w:pPr>
    <w:rPr>
      <w:lang w:val="nl"/>
    </w:rPr>
  </w:style>
  <w:style w:type="paragraph" w:styleId="Title">
    <w:name w:val="Title"/>
    <w:basedOn w:val="Normal"/>
    <w:qFormat/>
    <w:pPr>
      <w:spacing w:before="240" w:after="480"/>
      <w:jc w:val="center"/>
    </w:pPr>
    <w:rPr>
      <w:b/>
      <w:kern w:val="28"/>
      <w:sz w:val="36"/>
      <w:lang w:val="n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BodyText22">
    <w:name w:val="Body Text 22"/>
    <w:basedOn w:val="Normal"/>
    <w:pPr>
      <w:spacing w:before="120" w:after="120"/>
      <w:ind w:left="360"/>
    </w:pPr>
    <w:rPr>
      <w:rFonts w:ascii="Garamond" w:hAnsi="Garamond"/>
    </w:rPr>
  </w:style>
  <w:style w:type="paragraph" w:customStyle="1" w:styleId="BodyTextIndent21">
    <w:name w:val="Body Text Indent 21"/>
    <w:basedOn w:val="Normal"/>
    <w:pPr>
      <w:spacing w:before="120" w:after="120"/>
      <w:ind w:left="137"/>
    </w:pPr>
    <w:rPr>
      <w:rFonts w:ascii="Garamond" w:hAnsi="Garamond"/>
    </w:rPr>
  </w:style>
  <w:style w:type="paragraph" w:customStyle="1" w:styleId="BodyTextIndent31">
    <w:name w:val="Body Text Indent 31"/>
    <w:basedOn w:val="Normal"/>
    <w:pPr>
      <w:ind w:left="214"/>
    </w:pPr>
    <w:rPr>
      <w:rFonts w:ascii="Garamond" w:hAnsi="Garamond"/>
      <w:i/>
    </w:rPr>
  </w:style>
  <w:style w:type="paragraph" w:customStyle="1" w:styleId="BodyText21">
    <w:name w:val="Body Text 21"/>
    <w:basedOn w:val="Normal"/>
    <w:pPr>
      <w:shd w:val="clear" w:color="auto" w:fill="FFFFFF"/>
      <w:ind w:right="74"/>
    </w:pPr>
    <w:rPr>
      <w:rFonts w:ascii="Times New Roman" w:hAnsi="Times New Roman"/>
      <w:sz w:val="24"/>
    </w:rPr>
  </w:style>
  <w:style w:type="paragraph" w:customStyle="1" w:styleId="BlockText1">
    <w:name w:val="Block Text1"/>
    <w:basedOn w:val="Normal"/>
    <w:pPr>
      <w:shd w:val="clear" w:color="auto" w:fill="FFFFFF"/>
      <w:spacing w:after="120"/>
      <w:ind w:left="900" w:right="74" w:hanging="900"/>
    </w:pPr>
    <w:rPr>
      <w:rFonts w:ascii="Garamond" w:hAnsi="Garamond"/>
    </w:rPr>
  </w:style>
  <w:style w:type="paragraph" w:styleId="BodyText">
    <w:name w:val="Body Text"/>
    <w:basedOn w:val="Normal"/>
    <w:pPr>
      <w:shd w:val="clear" w:color="auto" w:fill="FFFFFF"/>
      <w:spacing w:after="120"/>
      <w:ind w:right="74"/>
    </w:pPr>
    <w:rPr>
      <w:rFonts w:ascii="Garamond" w:hAnsi="Garamond"/>
    </w:rPr>
  </w:style>
  <w:style w:type="paragraph" w:styleId="BodyTextIndent">
    <w:name w:val="Body Text Indent"/>
    <w:basedOn w:val="Normal"/>
    <w:pPr>
      <w:ind w:left="214"/>
    </w:pPr>
  </w:style>
  <w:style w:type="character" w:customStyle="1" w:styleId="Titelbijlages">
    <w:name w:val="Titel bijlages"/>
    <w:rsid w:val="00D61996"/>
    <w:rPr>
      <w:rFonts w:ascii="Arial" w:hAnsi="Arial"/>
      <w:b/>
      <w:bCs/>
      <w:sz w:val="28"/>
    </w:rPr>
  </w:style>
  <w:style w:type="character" w:styleId="Hyperlink">
    <w:name w:val="Hyperlink"/>
    <w:rsid w:val="0093544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07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7663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D26A7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EF59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F5916"/>
    <w:rPr>
      <w:rFonts w:ascii="Arial" w:hAnsi="Arial"/>
      <w:lang w:val="nl-NL" w:eastAsia="nl-NL"/>
    </w:rPr>
  </w:style>
  <w:style w:type="paragraph" w:styleId="NormalWeb">
    <w:name w:val="Normal (Web)"/>
    <w:basedOn w:val="Normal"/>
    <w:uiPriority w:val="99"/>
    <w:semiHidden/>
    <w:unhideWhenUsed/>
    <w:rsid w:val="002140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nl-BE" w:eastAsia="nl-BE"/>
    </w:rPr>
  </w:style>
  <w:style w:type="table" w:styleId="TableGrid">
    <w:name w:val="Table Grid"/>
    <w:basedOn w:val="TableNormal"/>
    <w:uiPriority w:val="39"/>
    <w:rsid w:val="009868B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A2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interest.com/pin/624311567097448928/feedback/?invite_code=a5673289506e45c096bdb41fbde29291&amp;sender_id=23263927440980292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ie xmlns="3007b6bb-1933-4e97-9041-b3cdd4a6e83f">Herfst</Editie>
    <_dlc_DocId xmlns="3007b6bb-1933-4e97-9041-b3cdd4a6e83f">UA6Y2ZCSCTAP-803214251-407</_dlc_DocId>
    <_dlc_DocIdUrl xmlns="3007b6bb-1933-4e97-9041-b3cdd4a6e83f">
      <Url>https://klj.sharepoint.com/sites/KLJ/_layouts/15/DocIdRedir.aspx?ID=UA6Y2ZCSCTAP-803214251-407</Url>
      <Description>UA6Y2ZCSCTAP-803214251-407</Description>
    </_dlc_DocIdUrl>
    <Categorie_x0020_V xmlns="3007b6bb-1933-4e97-9041-b3cdd4a6e83f" xsi:nil="true"/>
    <Werkjaar xmlns="3007b6bb-1933-4e97-9041-b3cdd4a6e83f">2022-2023</Werkjaar>
    <_dlc_DocIdPersistId xmlns="3007b6bb-1933-4e97-9041-b3cdd4a6e83f">false</_dlc_DocIdPersistId>
    <Kalenderjaar xmlns="3007b6bb-1933-4e97-9041-b3cdd4a6e83f">2022</Kalenderjaar>
    <Leeftijdsgroepen xmlns="3007b6bb-1933-4e97-9041-b3cdd4a6e83f" xsi:nil="true"/>
    <Regio_x0027_s xmlns="3007b6bb-1933-4e97-9041-b3cdd4a6e83f">Antwerpen</Regio_x0027_s>
    <Afdeling_x0020__x002f__x0020_Gewest xmlns="3007b6bb-1933-4e97-9041-b3cdd4a6e83f" xsi:nil="true"/>
    <Type_x0020_document xmlns="3007b6bb-1933-4e97-9041-b3cdd4a6e83f">Blok</Type_x0020_document>
    <Archiveren xmlns="3007b6bb-1933-4e97-9041-b3cdd4a6e83f">Nee</Archivere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5B533E2C0F345A854541B83AC8646" ma:contentTypeVersion="11" ma:contentTypeDescription="Een nieuw document maken." ma:contentTypeScope="" ma:versionID="52ed425c581353a7520a449154218217">
  <xsd:schema xmlns:xsd="http://www.w3.org/2001/XMLSchema" xmlns:xs="http://www.w3.org/2001/XMLSchema" xmlns:p="http://schemas.microsoft.com/office/2006/metadata/properties" xmlns:ns2="3007b6bb-1933-4e97-9041-b3cdd4a6e83f" xmlns:ns3="9b54f3cc-bb28-4eff-ac0d-79ac46c8b9f0" targetNamespace="http://schemas.microsoft.com/office/2006/metadata/properties" ma:root="true" ma:fieldsID="6bd34959763eff65a93eeff2c1a5df6b" ns2:_="" ns3:_="">
    <xsd:import namespace="3007b6bb-1933-4e97-9041-b3cdd4a6e83f"/>
    <xsd:import namespace="9b54f3cc-bb28-4eff-ac0d-79ac46c8b9f0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Categorie_x0020_V" minOccurs="0"/>
                <xsd:element ref="ns2:Werkjaar" minOccurs="0"/>
                <xsd:element ref="ns2:_dlc_DocId" minOccurs="0"/>
                <xsd:element ref="ns2:_dlc_DocIdUrl" minOccurs="0"/>
                <xsd:element ref="ns2:_dlc_DocIdPersistId" minOccurs="0"/>
                <xsd:element ref="ns2:Afdeling_x0020__x002f__x0020_Gewest" minOccurs="0"/>
                <xsd:element ref="ns2:Kalenderjaar" minOccurs="0"/>
                <xsd:element ref="ns2:Leeftijdsgroepen" minOccurs="0"/>
                <xsd:element ref="ns2:Regio_x0027_s" minOccurs="0"/>
                <xsd:element ref="ns2:Type_x0020_document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2:Archiver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b6bb-1933-4e97-9041-b3cdd4a6e83f" elementFormDefault="qualified">
    <xsd:import namespace="http://schemas.microsoft.com/office/2006/documentManagement/types"/>
    <xsd:import namespace="http://schemas.microsoft.com/office/infopath/2007/PartnerControls"/>
    <xsd:element name="Editie" ma:index="8" nillable="true" ma:displayName="Editie cursus" ma:format="Dropdown" ma:internalName="Editie">
      <xsd:simpleType>
        <xsd:restriction base="dms:Choice">
          <xsd:enumeration value="Herfst"/>
          <xsd:enumeration value="Krokus"/>
          <xsd:enumeration value="Pasen"/>
          <xsd:enumeration value="Grote vakantie"/>
          <xsd:enumeration value="Kerst"/>
        </xsd:restriction>
      </xsd:simpleType>
    </xsd:element>
    <xsd:element name="Categorie_x0020_V" ma:index="9" nillable="true" ma:displayName="Categorie (V)" ma:format="Dropdown" ma:internalName="Categorie_x0020_V">
      <xsd:simpleType>
        <xsd:restriction base="dms:Choice">
          <xsd:enumeration value="Administratie"/>
          <xsd:enumeration value="Animatie"/>
          <xsd:enumeration value="Evaluatie"/>
          <xsd:enumeration value="Ministerie"/>
          <xsd:enumeration value="Blokken"/>
          <xsd:enumeration value="Blokken TD"/>
          <xsd:enumeration value="Blokken HA"/>
          <xsd:enumeration value="Blokken VKB"/>
          <xsd:enumeration value="Materiaal"/>
        </xsd:restriction>
      </xsd:simpleType>
    </xsd:element>
    <xsd:element name="Werkjaar" ma:index="10" nillable="true" ma:displayName="Werkjaar" ma:default="2023-2024" ma:format="Dropdown" ma:internalName="Werkjaar">
      <xsd:simpleType>
        <xsd:restriction base="dms:Choice">
          <xsd:enumeration value="2024-2025"/>
          <xsd:enumeration value="2023-2024"/>
          <xsd:enumeration value="2022-2023"/>
          <xsd:enumeration value="2021-2022"/>
          <xsd:enumeration value="2020-2021"/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Tijdloze documenten"/>
        </xsd:restriction>
      </xsd:simpleType>
    </xsd:element>
    <xsd:element name="_dlc_DocId" ma:index="1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deling_x0020__x002f__x0020_Gewest" ma:index="14" nillable="true" ma:displayName="Afdeling / Gewest" ma:internalName="Afdeling_x0020__x002F__x0020_Gewest">
      <xsd:simpleType>
        <xsd:restriction base="dms:Text">
          <xsd:maxLength value="255"/>
        </xsd:restriction>
      </xsd:simpleType>
    </xsd:element>
    <xsd:element name="Kalenderjaar" ma:index="15" nillable="true" ma:displayName="Kalenderjaar" ma:default="2021" ma:format="Dropdown" ma:internalName="Kalenderjaar">
      <xsd:simpleType>
        <xsd:restriction base="dms:Choice"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</xsd:restriction>
      </xsd:simpleType>
    </xsd:element>
    <xsd:element name="Leeftijdsgroepen" ma:index="16" nillable="true" ma:displayName="Leeftijdsgroepen" ma:format="Dropdown" ma:internalName="Leeftijdsgroepen">
      <xsd:simpleType>
        <xsd:restriction base="dms:Choice">
          <xsd:enumeration value="Algemeen"/>
          <xsd:enumeration value="-9"/>
          <xsd:enumeration value="-12"/>
          <xsd:enumeration value="+12"/>
          <xsd:enumeration value="+14"/>
          <xsd:enumeration value="+16"/>
          <xsd:enumeration value="+20"/>
        </xsd:restriction>
      </xsd:simpleType>
    </xsd:element>
    <xsd:element name="Regio_x0027_s" ma:index="17" nillable="true" ma:displayName="Regio" ma:format="Dropdown" ma:internalName="Regio_x0027_s">
      <xsd:simpleType>
        <xsd:restriction base="dms:Choice">
          <xsd:enumeration value="Nationaal"/>
          <xsd:enumeration value="Antwerpen"/>
          <xsd:enumeration value="Limburg"/>
          <xsd:enumeration value="Oost-Vlaanderen"/>
          <xsd:enumeration value="Vlaams-Brabant"/>
          <xsd:enumeration value="West-Vlaanderen"/>
        </xsd:restriction>
      </xsd:simpleType>
    </xsd:element>
    <xsd:element name="Type_x0020_document" ma:index="18" nillable="true" ma:displayName="Type document" ma:format="Dropdown" ma:internalName="Type_x0020_document">
      <xsd:simpleType>
        <xsd:restriction base="dms:Choice">
          <xsd:enumeration value="Verslag"/>
          <xsd:enumeration value="Nota"/>
          <xsd:enumeration value="Document"/>
          <xsd:enumeration value="Uitnodiging"/>
          <xsd:enumeration value="Brief"/>
          <xsd:enumeration value="Voorbeeld"/>
          <xsd:enumeration value="Promotiemateriaal"/>
          <xsd:enumeration value="Blok"/>
          <xsd:enumeration value="Afdelingsscreening"/>
        </xsd:restriction>
      </xsd:simpleType>
    </xsd:element>
    <xsd:element name="Archiveren" ma:index="22" nillable="true" ma:displayName="Archiveren" ma:format="RadioButtons" ma:internalName="Archiveren">
      <xsd:simpleType>
        <xsd:restriction base="dms:Choice">
          <xsd:enumeration value="Ja"/>
          <xsd:enumeration value="Ne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f3cc-bb28-4eff-ac0d-79ac46c8b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FDBEC0-07F8-4EDA-B59F-B9E17AB52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D7057-0717-4AB1-8A64-2AC31B852317}">
  <ds:schemaRefs>
    <ds:schemaRef ds:uri="http://purl.org/dc/dcmitype/"/>
    <ds:schemaRef ds:uri="http://schemas.microsoft.com/office/2006/documentManagement/types"/>
    <ds:schemaRef ds:uri="3007b6bb-1933-4e97-9041-b3cdd4a6e83f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b54f3cc-bb28-4eff-ac0d-79ac46c8b9f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592F02A-0723-49CF-BD20-2EAFD5210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b6bb-1933-4e97-9041-b3cdd4a6e83f"/>
    <ds:schemaRef ds:uri="9b54f3cc-bb28-4eff-ac0d-79ac46c8b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D9390-EBB8-41E4-953C-1EA39F81315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38E1E15-D45C-4C31-B2B4-F97143BCF66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915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Sjabloon kadervormingsblok</vt:lpstr>
      <vt:lpstr>Sjabloon kadervormingsblok</vt:lpstr>
    </vt:vector>
  </TitlesOfParts>
  <Company>KLJ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kadervormingsblok</dc:title>
  <dc:creator>Hilde Peeters</dc:creator>
  <cp:lastModifiedBy>Jonathan Michiels</cp:lastModifiedBy>
  <cp:revision>2</cp:revision>
  <cp:lastPrinted>2009-04-16T15:20:00Z</cp:lastPrinted>
  <dcterms:created xsi:type="dcterms:W3CDTF">2023-07-31T20:05:00Z</dcterms:created>
  <dcterms:modified xsi:type="dcterms:W3CDTF">2023-07-31T20:05:00Z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">
    <vt:lpwstr>Vademecum</vt:lpwstr>
  </property>
  <property fmtid="{D5CDD505-2E9C-101B-9397-08002B2CF9AE}" pid="3" name="Regio">
    <vt:lpwstr/>
  </property>
  <property fmtid="{D5CDD505-2E9C-101B-9397-08002B2CF9AE}" pid="4" name="Documentstype">
    <vt:lpwstr>Kwaliteitshandboek</vt:lpwstr>
  </property>
  <property fmtid="{D5CDD505-2E9C-101B-9397-08002B2CF9AE}" pid="5" name="Basisinfo">
    <vt:lpwstr>1</vt:lpwstr>
  </property>
  <property fmtid="{D5CDD505-2E9C-101B-9397-08002B2CF9AE}" pid="6" name="Herzieningsdatum">
    <vt:lpwstr>2014-07-17T00:00:00Z</vt:lpwstr>
  </property>
  <property fmtid="{D5CDD505-2E9C-101B-9397-08002B2CF9AE}" pid="7" name="Cursus">
    <vt:lpwstr/>
  </property>
  <property fmtid="{D5CDD505-2E9C-101B-9397-08002B2CF9AE}" pid="8" name="Order">
    <vt:lpwstr>12300.0000000000</vt:lpwstr>
  </property>
  <property fmtid="{D5CDD505-2E9C-101B-9397-08002B2CF9AE}" pid="9" name="ContentTypeId">
    <vt:lpwstr>0x0101003C75B533E2C0F345A854541B83AC8646</vt:lpwstr>
  </property>
  <property fmtid="{D5CDD505-2E9C-101B-9397-08002B2CF9AE}" pid="10" name="_dlc_DocIdItemGuid">
    <vt:lpwstr>59167b40-f26e-4fdf-a90b-760d92f7ecce</vt:lpwstr>
  </property>
  <property fmtid="{D5CDD505-2E9C-101B-9397-08002B2CF9AE}" pid="11" name="Type document">
    <vt:lpwstr>Blok</vt:lpwstr>
  </property>
  <property fmtid="{D5CDD505-2E9C-101B-9397-08002B2CF9AE}" pid="12" name="xd_ProgID">
    <vt:lpwstr/>
  </property>
  <property fmtid="{D5CDD505-2E9C-101B-9397-08002B2CF9AE}" pid="13" name="Cursuscategorie">
    <vt:lpwstr>Blokken TD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Beschikbaar voor VW's">
    <vt:bool>true</vt:bool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Jaar">
    <vt:lpwstr>2022-2023</vt:lpwstr>
  </property>
  <property fmtid="{D5CDD505-2E9C-101B-9397-08002B2CF9AE}" pid="20" name="Archiveren">
    <vt:lpwstr>Nee</vt:lpwstr>
  </property>
  <property fmtid="{D5CDD505-2E9C-101B-9397-08002B2CF9AE}" pid="21" name="xd_Signature">
    <vt:bool>false</vt:bool>
  </property>
</Properties>
</file>