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9E6" w:rsidRPr="00A8232B" w:rsidRDefault="001D19E6" w:rsidP="001D19E6">
      <w:pPr>
        <w:pStyle w:val="Kop2"/>
      </w:pPr>
      <w:bookmarkStart w:id="0" w:name="_Toc510090437"/>
      <w:proofErr w:type="spellStart"/>
      <w:r>
        <w:t>KLJ’opoly</w:t>
      </w:r>
      <w:bookmarkEnd w:id="0"/>
      <w:proofErr w:type="spellEnd"/>
    </w:p>
    <w:p w:rsidR="001D19E6" w:rsidRPr="00553BD2" w:rsidRDefault="001D19E6" w:rsidP="001D19E6">
      <w:pPr>
        <w:pStyle w:val="Ondertitel"/>
      </w:pPr>
      <w:r>
        <w:t>Met dank aan KLJ Ingelmunster</w:t>
      </w: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20"/>
        <w:gridCol w:w="5873"/>
      </w:tblGrid>
      <w:tr w:rsidR="001D19E6" w:rsidTr="001D19E6">
        <w:trPr>
          <w:trHeight w:val="87"/>
        </w:trPr>
        <w:tc>
          <w:tcPr>
            <w:tcW w:w="9493" w:type="dxa"/>
            <w:gridSpan w:val="2"/>
            <w:tcBorders>
              <w:top w:val="single" w:sz="4" w:space="0" w:color="auto"/>
              <w:left w:val="single" w:sz="4" w:space="0" w:color="auto"/>
              <w:bottom w:val="nil"/>
              <w:right w:val="single" w:sz="4" w:space="0" w:color="auto"/>
            </w:tcBorders>
            <w:hideMark/>
          </w:tcPr>
          <w:p w:rsidR="001D19E6" w:rsidRPr="00346791" w:rsidRDefault="001D19E6" w:rsidP="00274357">
            <w:r>
              <w:t xml:space="preserve">Samenvatting: Maak je eigen variant op monopoly en maak er een gezellige KLJ-avond van. </w:t>
            </w:r>
          </w:p>
        </w:tc>
      </w:tr>
      <w:tr w:rsidR="001D19E6" w:rsidTr="001D19E6">
        <w:tc>
          <w:tcPr>
            <w:tcW w:w="3620" w:type="dxa"/>
            <w:tcBorders>
              <w:top w:val="nil"/>
              <w:left w:val="single" w:sz="4" w:space="0" w:color="auto"/>
              <w:bottom w:val="nil"/>
              <w:right w:val="nil"/>
            </w:tcBorders>
            <w:hideMark/>
          </w:tcPr>
          <w:p w:rsidR="001D19E6" w:rsidRDefault="001D19E6" w:rsidP="00274357">
            <w:r>
              <w:t>Duur: 3 uur</w:t>
            </w:r>
          </w:p>
        </w:tc>
        <w:tc>
          <w:tcPr>
            <w:tcW w:w="5873" w:type="dxa"/>
            <w:tcBorders>
              <w:top w:val="nil"/>
              <w:left w:val="nil"/>
              <w:bottom w:val="nil"/>
              <w:right w:val="single" w:sz="4" w:space="0" w:color="auto"/>
            </w:tcBorders>
            <w:hideMark/>
          </w:tcPr>
          <w:p w:rsidR="001D19E6" w:rsidRDefault="001D19E6" w:rsidP="00274357">
            <w:r>
              <w:t>Aantal deelnemers: Min. 5</w:t>
            </w:r>
          </w:p>
        </w:tc>
      </w:tr>
      <w:tr w:rsidR="001D19E6" w:rsidTr="001D19E6">
        <w:tc>
          <w:tcPr>
            <w:tcW w:w="3620" w:type="dxa"/>
            <w:tcBorders>
              <w:top w:val="nil"/>
              <w:left w:val="single" w:sz="4" w:space="0" w:color="auto"/>
              <w:bottom w:val="nil"/>
              <w:right w:val="nil"/>
            </w:tcBorders>
            <w:hideMark/>
          </w:tcPr>
          <w:p w:rsidR="001D19E6" w:rsidRDefault="001D19E6" w:rsidP="00274357">
            <w:r>
              <w:t>Locatie: KLJ-lokaal</w:t>
            </w:r>
          </w:p>
        </w:tc>
        <w:tc>
          <w:tcPr>
            <w:tcW w:w="5873" w:type="dxa"/>
            <w:tcBorders>
              <w:top w:val="nil"/>
              <w:left w:val="nil"/>
              <w:bottom w:val="nil"/>
              <w:right w:val="single" w:sz="4" w:space="0" w:color="auto"/>
            </w:tcBorders>
            <w:hideMark/>
          </w:tcPr>
          <w:p w:rsidR="001D19E6" w:rsidRDefault="001D19E6" w:rsidP="00274357">
            <w:r>
              <w:t>2 begeleiders</w:t>
            </w:r>
          </w:p>
        </w:tc>
      </w:tr>
      <w:tr w:rsidR="001D19E6" w:rsidTr="001D19E6">
        <w:trPr>
          <w:trHeight w:val="1395"/>
        </w:trPr>
        <w:tc>
          <w:tcPr>
            <w:tcW w:w="9493" w:type="dxa"/>
            <w:gridSpan w:val="2"/>
            <w:tcBorders>
              <w:top w:val="nil"/>
              <w:left w:val="single" w:sz="4" w:space="0" w:color="auto"/>
              <w:bottom w:val="single" w:sz="4" w:space="0" w:color="auto"/>
              <w:right w:val="single" w:sz="4" w:space="0" w:color="auto"/>
            </w:tcBorders>
          </w:tcPr>
          <w:p w:rsidR="001D19E6" w:rsidRDefault="001D19E6" w:rsidP="00274357">
            <w:r>
              <w:t xml:space="preserve">Materiaallijst: </w:t>
            </w:r>
          </w:p>
          <w:p w:rsidR="001D19E6" w:rsidRDefault="001D19E6" w:rsidP="00274357">
            <w:pPr>
              <w:pStyle w:val="Lijstalinea"/>
            </w:pPr>
            <w:r>
              <w:t>Monopoly-spelbord</w:t>
            </w:r>
          </w:p>
          <w:p w:rsidR="001D19E6" w:rsidRDefault="001D19E6" w:rsidP="00274357">
            <w:pPr>
              <w:pStyle w:val="Lijstalinea"/>
            </w:pPr>
            <w:r>
              <w:t>Optioneel: Fimoklei, oven, verf en penselen om te beschilderen</w:t>
            </w:r>
          </w:p>
          <w:p w:rsidR="001D19E6" w:rsidRDefault="001D19E6" w:rsidP="00274357">
            <w:pPr>
              <w:pStyle w:val="Lijstalinea"/>
            </w:pPr>
            <w:r>
              <w:t>Dobbelstenen</w:t>
            </w:r>
          </w:p>
          <w:p w:rsidR="001D19E6" w:rsidRDefault="001D19E6" w:rsidP="00274357">
            <w:pPr>
              <w:pStyle w:val="Lijstalinea"/>
            </w:pPr>
            <w:r>
              <w:t xml:space="preserve">Kanskaarten </w:t>
            </w:r>
          </w:p>
          <w:p w:rsidR="001D19E6" w:rsidRPr="001D719B" w:rsidRDefault="001D19E6" w:rsidP="00274357">
            <w:pPr>
              <w:pStyle w:val="Lijstalinea"/>
              <w:spacing w:after="240"/>
            </w:pPr>
            <w:r>
              <w:t>… (afhankelijk van hoe je het spelbord in elkaar steekt)</w:t>
            </w:r>
          </w:p>
        </w:tc>
      </w:tr>
    </w:tbl>
    <w:p w:rsidR="001D19E6" w:rsidRDefault="001D19E6" w:rsidP="001D19E6"/>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1D19E6" w:rsidRPr="008E6FE0" w:rsidTr="001D19E6">
        <w:tc>
          <w:tcPr>
            <w:tcW w:w="9493" w:type="dxa"/>
            <w:tcBorders>
              <w:top w:val="single" w:sz="4" w:space="0" w:color="auto"/>
              <w:left w:val="single" w:sz="4" w:space="0" w:color="auto"/>
              <w:bottom w:val="single" w:sz="4" w:space="0" w:color="auto"/>
              <w:right w:val="single" w:sz="4" w:space="0" w:color="auto"/>
            </w:tcBorders>
            <w:shd w:val="clear" w:color="auto" w:fill="000000" w:themeFill="text1"/>
            <w:hideMark/>
          </w:tcPr>
          <w:p w:rsidR="001D19E6" w:rsidRPr="00E05296" w:rsidRDefault="001D19E6" w:rsidP="00274357">
            <w:pPr>
              <w:rPr>
                <w:b/>
                <w:bCs/>
              </w:rPr>
            </w:pPr>
            <w:r w:rsidRPr="78131AFA">
              <w:rPr>
                <w:b/>
                <w:bCs/>
              </w:rPr>
              <w:t>Actie</w:t>
            </w:r>
          </w:p>
        </w:tc>
      </w:tr>
      <w:tr w:rsidR="001D19E6" w:rsidTr="001D19E6">
        <w:tc>
          <w:tcPr>
            <w:tcW w:w="9493" w:type="dxa"/>
            <w:tcBorders>
              <w:top w:val="single" w:sz="4" w:space="0" w:color="auto"/>
              <w:left w:val="single" w:sz="4" w:space="0" w:color="auto"/>
              <w:bottom w:val="single" w:sz="4" w:space="0" w:color="auto"/>
              <w:right w:val="single" w:sz="4" w:space="0" w:color="auto"/>
            </w:tcBorders>
          </w:tcPr>
          <w:p w:rsidR="001D19E6" w:rsidRPr="00E05296" w:rsidRDefault="001D19E6" w:rsidP="00274357">
            <w:pPr>
              <w:rPr>
                <w:b/>
                <w:bCs/>
              </w:rPr>
            </w:pPr>
            <w:r w:rsidRPr="78131AFA">
              <w:rPr>
                <w:b/>
                <w:bCs/>
              </w:rPr>
              <w:t>Klaarzetten en voorbereiden</w:t>
            </w:r>
          </w:p>
          <w:p w:rsidR="001D19E6" w:rsidRPr="00E05296" w:rsidRDefault="001D19E6" w:rsidP="001D19E6">
            <w:pPr>
              <w:pStyle w:val="Lijstalinea"/>
              <w:numPr>
                <w:ilvl w:val="0"/>
                <w:numId w:val="3"/>
              </w:numPr>
              <w:rPr>
                <w:rFonts w:eastAsiaTheme="minorEastAsia" w:cstheme="minorBidi"/>
                <w:b/>
                <w:bCs/>
                <w:lang w:eastAsia="en-US"/>
              </w:rPr>
            </w:pPr>
            <w:r w:rsidRPr="78131AFA">
              <w:rPr>
                <w:rFonts w:eastAsiaTheme="minorEastAsia" w:cstheme="minorBidi"/>
                <w:b/>
                <w:bCs/>
                <w:lang w:eastAsia="en-US"/>
              </w:rPr>
              <w:t>Kies een thema</w:t>
            </w:r>
          </w:p>
          <w:p w:rsidR="001D19E6" w:rsidRDefault="001D19E6" w:rsidP="00274357">
            <w:r>
              <w:t xml:space="preserve">KLJ Ingelmunster, maakte een monopolybord waarbij je i.p.v. winkelstraten, de fuiven kon kopen van naburige KLJ-afdelingen. De succesvolste fuiven waren uiteraard de duurste fuiven, de fuiven waar minder volk op af komt, zijn de goedkoopste. </w:t>
            </w:r>
          </w:p>
          <w:p w:rsidR="001D19E6" w:rsidRDefault="001D19E6" w:rsidP="00274357">
            <w:r>
              <w:t xml:space="preserve">Je kunt er uiteraard allerlei thema's op loslaten zoals Game of </w:t>
            </w:r>
            <w:proofErr w:type="spellStart"/>
            <w:r>
              <w:t>Thrones</w:t>
            </w:r>
            <w:proofErr w:type="spellEnd"/>
            <w:r>
              <w:t xml:space="preserve">, sociale media, </w:t>
            </w:r>
            <w:proofErr w:type="spellStart"/>
            <w:r>
              <w:t>barbieland</w:t>
            </w:r>
            <w:proofErr w:type="spellEnd"/>
            <w:r>
              <w:t xml:space="preserve"> en ga zo maar door. De mogelijkheden zijn eindeloos. Je kunt het spel ook specifiek richten op de persoon of groep voor wie het bestemd is.</w:t>
            </w:r>
          </w:p>
          <w:p w:rsidR="001D19E6" w:rsidRPr="00E05296" w:rsidRDefault="001D19E6" w:rsidP="001D19E6">
            <w:pPr>
              <w:pStyle w:val="Lijstalinea"/>
              <w:numPr>
                <w:ilvl w:val="0"/>
                <w:numId w:val="3"/>
              </w:numPr>
              <w:rPr>
                <w:rFonts w:eastAsiaTheme="minorEastAsia" w:cstheme="minorBidi"/>
                <w:b/>
                <w:bCs/>
                <w:lang w:eastAsia="en-US"/>
              </w:rPr>
            </w:pPr>
            <w:r w:rsidRPr="78131AFA">
              <w:rPr>
                <w:rFonts w:eastAsiaTheme="minorEastAsia" w:cstheme="minorBidi"/>
                <w:b/>
                <w:bCs/>
                <w:lang w:eastAsia="en-US"/>
              </w:rPr>
              <w:t xml:space="preserve">Zorg voor de juiste benodigdheden: </w:t>
            </w:r>
          </w:p>
          <w:p w:rsidR="001D19E6" w:rsidRDefault="001D19E6" w:rsidP="00274357">
            <w:pPr>
              <w:spacing w:after="0"/>
            </w:pPr>
            <w:r>
              <w:t xml:space="preserve">Spelbord </w:t>
            </w:r>
          </w:p>
          <w:p w:rsidR="001D19E6" w:rsidRPr="00E05296" w:rsidRDefault="001D19E6" w:rsidP="00274357">
            <w:pPr>
              <w:pStyle w:val="Lijstalinea"/>
              <w:rPr>
                <w:rFonts w:eastAsiaTheme="minorEastAsia"/>
                <w:lang w:eastAsia="en-US"/>
              </w:rPr>
            </w:pPr>
            <w:r w:rsidRPr="78131AFA">
              <w:rPr>
                <w:rFonts w:eastAsiaTheme="minorEastAsia"/>
                <w:lang w:eastAsia="en-US"/>
              </w:rPr>
              <w:t xml:space="preserve">Digitaal zelf aan te passen via fotobewerkingsprogramma’s zoals Photoshop. Kies voor een afbeelding die groot genoeg is om nadien te laten printen. Enkele voorbeelden zijn te vinden via </w:t>
            </w:r>
            <w:hyperlink r:id="rId5">
              <w:r w:rsidRPr="78131AFA">
                <w:rPr>
                  <w:rStyle w:val="Hyperlink"/>
                  <w:rFonts w:eastAsiaTheme="minorEastAsia"/>
                  <w:lang w:eastAsia="en-US"/>
                </w:rPr>
                <w:t>www.identityfiles.nl/site/rotterda.php</w:t>
              </w:r>
            </w:hyperlink>
            <w:r w:rsidRPr="78131AFA">
              <w:rPr>
                <w:rFonts w:eastAsiaTheme="minorEastAsia"/>
                <w:lang w:eastAsia="en-US"/>
              </w:rPr>
              <w:t xml:space="preserve"> en op Deviantart.</w:t>
            </w:r>
          </w:p>
          <w:p w:rsidR="001D19E6" w:rsidRPr="00E05296" w:rsidRDefault="001D19E6" w:rsidP="001D19E6">
            <w:pPr>
              <w:pStyle w:val="Lijstalinea"/>
              <w:numPr>
                <w:ilvl w:val="0"/>
                <w:numId w:val="2"/>
              </w:numPr>
              <w:rPr>
                <w:rFonts w:eastAsiaTheme="minorEastAsia" w:cstheme="minorBidi"/>
                <w:lang w:eastAsia="en-US"/>
              </w:rPr>
            </w:pPr>
            <w:r w:rsidRPr="78131AFA">
              <w:rPr>
                <w:rFonts w:eastAsiaTheme="minorEastAsia" w:cstheme="minorBidi"/>
                <w:lang w:eastAsia="en-US"/>
              </w:rPr>
              <w:t xml:space="preserve">Je kan ook een oud spelbord pimpen door er </w:t>
            </w:r>
            <w:proofErr w:type="spellStart"/>
            <w:r w:rsidRPr="78131AFA">
              <w:rPr>
                <w:rFonts w:eastAsiaTheme="minorEastAsia" w:cstheme="minorBidi"/>
                <w:lang w:eastAsia="en-US"/>
              </w:rPr>
              <w:t>vanalles</w:t>
            </w:r>
            <w:proofErr w:type="spellEnd"/>
            <w:r w:rsidRPr="78131AFA">
              <w:rPr>
                <w:rFonts w:eastAsiaTheme="minorEastAsia" w:cstheme="minorBidi"/>
                <w:lang w:eastAsia="en-US"/>
              </w:rPr>
              <w:t xml:space="preserve"> op te kleven of er </w:t>
            </w:r>
            <w:proofErr w:type="spellStart"/>
            <w:r w:rsidRPr="78131AFA">
              <w:rPr>
                <w:rFonts w:eastAsiaTheme="minorEastAsia" w:cstheme="minorBidi"/>
                <w:lang w:eastAsia="en-US"/>
              </w:rPr>
              <w:t>zefl</w:t>
            </w:r>
            <w:proofErr w:type="spellEnd"/>
            <w:r w:rsidRPr="78131AFA">
              <w:rPr>
                <w:rFonts w:eastAsiaTheme="minorEastAsia" w:cstheme="minorBidi"/>
                <w:lang w:eastAsia="en-US"/>
              </w:rPr>
              <w:t xml:space="preserve"> één maken uit stevig karton.  </w:t>
            </w:r>
          </w:p>
          <w:p w:rsidR="001D19E6" w:rsidRPr="00E05296" w:rsidRDefault="001D19E6" w:rsidP="001D19E6">
            <w:pPr>
              <w:pStyle w:val="Lijstalinea"/>
              <w:numPr>
                <w:ilvl w:val="0"/>
                <w:numId w:val="2"/>
              </w:numPr>
              <w:rPr>
                <w:rFonts w:eastAsiaTheme="minorEastAsia" w:cstheme="minorBidi"/>
                <w:lang w:eastAsia="en-US"/>
              </w:rPr>
            </w:pPr>
            <w:r>
              <w:t xml:space="preserve">Je kunt ervoor kiezen om de originele afbeeldingen van het bord te gebruiken, maar je kan er ook andere zoeken in jullie gekozen thema. </w:t>
            </w:r>
          </w:p>
          <w:p w:rsidR="001D19E6" w:rsidRPr="00E05296" w:rsidRDefault="001D19E6" w:rsidP="001D19E6">
            <w:pPr>
              <w:pStyle w:val="Lijstalinea"/>
              <w:numPr>
                <w:ilvl w:val="0"/>
                <w:numId w:val="2"/>
              </w:numPr>
              <w:rPr>
                <w:rFonts w:eastAsiaTheme="minorEastAsia" w:cstheme="minorBidi"/>
                <w:lang w:eastAsia="en-US"/>
              </w:rPr>
            </w:pPr>
            <w:r w:rsidRPr="78131AFA">
              <w:rPr>
                <w:rFonts w:eastAsiaTheme="minorEastAsia" w:cstheme="minorBidi"/>
                <w:lang w:eastAsia="en-US"/>
              </w:rPr>
              <w:t xml:space="preserve">Printen doe </w:t>
            </w:r>
            <w:proofErr w:type="spellStart"/>
            <w:r w:rsidRPr="78131AFA">
              <w:rPr>
                <w:rFonts w:eastAsiaTheme="minorEastAsia" w:cstheme="minorBidi"/>
                <w:lang w:eastAsia="en-US"/>
              </w:rPr>
              <w:t>doe</w:t>
            </w:r>
            <w:proofErr w:type="spellEnd"/>
            <w:r w:rsidRPr="78131AFA">
              <w:rPr>
                <w:rFonts w:eastAsiaTheme="minorEastAsia" w:cstheme="minorBidi"/>
                <w:lang w:eastAsia="en-US"/>
              </w:rPr>
              <w:t xml:space="preserve"> je best op stevig materiaal zoals </w:t>
            </w:r>
            <w:proofErr w:type="spellStart"/>
            <w:r w:rsidRPr="78131AFA">
              <w:rPr>
                <w:rFonts w:eastAsiaTheme="minorEastAsia" w:cstheme="minorBidi"/>
                <w:lang w:eastAsia="en-US"/>
              </w:rPr>
              <w:t>Forex</w:t>
            </w:r>
            <w:proofErr w:type="spellEnd"/>
            <w:r w:rsidRPr="78131AFA">
              <w:rPr>
                <w:rFonts w:eastAsiaTheme="minorEastAsia" w:cstheme="minorBidi"/>
                <w:lang w:eastAsia="en-US"/>
              </w:rPr>
              <w:t xml:space="preserve">, of steek het in een kader zodat het even mee gaat. </w:t>
            </w:r>
          </w:p>
          <w:p w:rsidR="001D19E6" w:rsidRDefault="001D19E6" w:rsidP="00274357">
            <w:pPr>
              <w:spacing w:after="0"/>
            </w:pPr>
            <w:r>
              <w:br/>
              <w:t>Spelonderdelen: 7 spelspionnen, 20 hotels, 62 huisjes</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t>Zelf maken uit FIMO-klei (afbakken in de oven)</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lastRenderedPageBreak/>
              <w:t>Recupereren uit een oud spel of kringwinkels afschuimen naar leuke gadgets die kunnen dienen als pionnen/ “huisjes”</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t>Ook hier kun je iets anders verzinnen dan de traditionele pionnen, huizen en hotels.</w:t>
            </w:r>
          </w:p>
          <w:p w:rsidR="001D19E6" w:rsidRDefault="001D19E6" w:rsidP="00274357">
            <w:pPr>
              <w:spacing w:after="0"/>
              <w:rPr>
                <w:bCs/>
              </w:rPr>
            </w:pPr>
          </w:p>
          <w:p w:rsidR="001D19E6" w:rsidRDefault="001D19E6" w:rsidP="00274357">
            <w:pPr>
              <w:spacing w:after="0"/>
              <w:rPr>
                <w:bCs/>
              </w:rPr>
            </w:pPr>
            <w:r>
              <w:t>Eigendomsbewijzen</w:t>
            </w:r>
          </w:p>
          <w:p w:rsidR="001D19E6" w:rsidRDefault="001D19E6" w:rsidP="001D19E6">
            <w:pPr>
              <w:pStyle w:val="Lijstalinea"/>
              <w:numPr>
                <w:ilvl w:val="0"/>
                <w:numId w:val="5"/>
              </w:numPr>
            </w:pPr>
            <w:r>
              <w:t xml:space="preserve">Het aantal eigendomsbewijzen is gelijk aan het aantal straten, stations en nutsbedrijven op het bord. </w:t>
            </w:r>
          </w:p>
          <w:p w:rsidR="001D19E6" w:rsidRDefault="001D19E6" w:rsidP="001D19E6">
            <w:pPr>
              <w:pStyle w:val="Lijstalinea"/>
              <w:numPr>
                <w:ilvl w:val="0"/>
                <w:numId w:val="5"/>
              </w:numPr>
            </w:pPr>
            <w:r>
              <w:t>Plaats alle eigendomsbewijzen op een A4 en print enkele keren.</w:t>
            </w:r>
          </w:p>
          <w:p w:rsidR="001D19E6" w:rsidRDefault="001D19E6" w:rsidP="001D19E6">
            <w:pPr>
              <w:pStyle w:val="Lijstalinea"/>
              <w:numPr>
                <w:ilvl w:val="0"/>
                <w:numId w:val="5"/>
              </w:numPr>
            </w:pPr>
            <w:r>
              <w:t xml:space="preserve">Zorg ervoor dat de juiste informatie (categorienaam, itemnaam, huur “onbebouwd”, huur “bebouwd”, prijs,…), op het eigendomsbewijs staat en dat je een zelfde afbeelding maakt met de achterkanten van deze eigendomsbewijzen. </w:t>
            </w:r>
          </w:p>
          <w:p w:rsidR="001D19E6" w:rsidRDefault="001D19E6" w:rsidP="001D19E6">
            <w:pPr>
              <w:pStyle w:val="Lijstalinea"/>
              <w:numPr>
                <w:ilvl w:val="0"/>
                <w:numId w:val="5"/>
              </w:numPr>
            </w:pPr>
            <w:r>
              <w:t>Het is aan te raden om hier een dikker soort papier voor te gebruiken. Eenmaal uitgeprint, mag je de eigendomsbewijzen uitknippen en sorteren.</w:t>
            </w:r>
          </w:p>
          <w:p w:rsidR="001D19E6" w:rsidRPr="005051FD" w:rsidRDefault="001D19E6" w:rsidP="00274357">
            <w:pPr>
              <w:spacing w:after="0"/>
            </w:pPr>
            <w:r>
              <w:t xml:space="preserve">Speelgeld </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t xml:space="preserve">Hier kan je opnieuw zelf geld printen en knippen (online vind je sites waar je monopolygeld kan printen, bv. </w:t>
            </w:r>
            <w:hyperlink r:id="rId6">
              <w:r w:rsidRPr="78131AFA">
                <w:rPr>
                  <w:rStyle w:val="Hyperlink"/>
                  <w:rFonts w:eastAsiaTheme="minorEastAsia" w:cstheme="minorBidi"/>
                  <w:lang w:eastAsia="en-US"/>
                </w:rPr>
                <w:t>http://www.zieak.com/2008/08/19/print-your-own-monopoly-money/</w:t>
              </w:r>
            </w:hyperlink>
            <w:r w:rsidRPr="78131AFA">
              <w:rPr>
                <w:rFonts w:eastAsiaTheme="minorEastAsia" w:cstheme="minorBidi"/>
                <w:lang w:eastAsia="en-US"/>
              </w:rPr>
              <w:t>)</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t xml:space="preserve">Je kan ook het monopolygeld gebruiken van een bestaand spel. </w:t>
            </w:r>
          </w:p>
          <w:p w:rsidR="001D19E6" w:rsidRPr="00E05296" w:rsidRDefault="001D19E6" w:rsidP="001D19E6">
            <w:pPr>
              <w:pStyle w:val="Lijstalinea"/>
              <w:numPr>
                <w:ilvl w:val="0"/>
                <w:numId w:val="4"/>
              </w:numPr>
              <w:rPr>
                <w:rFonts w:eastAsiaTheme="minorEastAsia" w:cstheme="minorBidi"/>
                <w:lang w:eastAsia="en-US"/>
              </w:rPr>
            </w:pPr>
            <w:r w:rsidRPr="78131AFA">
              <w:rPr>
                <w:rFonts w:eastAsiaTheme="minorEastAsia" w:cstheme="minorBidi"/>
                <w:lang w:eastAsia="en-US"/>
              </w:rPr>
              <w:t xml:space="preserve">Of wees creatief en verzin je eigen geldsoort. </w:t>
            </w:r>
          </w:p>
          <w:p w:rsidR="001D19E6" w:rsidRPr="00E05296" w:rsidRDefault="001D19E6" w:rsidP="001D19E6">
            <w:pPr>
              <w:pStyle w:val="Lijstalinea"/>
              <w:numPr>
                <w:ilvl w:val="0"/>
                <w:numId w:val="4"/>
              </w:numPr>
              <w:rPr>
                <w:rFonts w:eastAsiaTheme="minorEastAsia" w:cstheme="minorBidi"/>
                <w:lang w:eastAsia="en-US"/>
              </w:rPr>
            </w:pPr>
            <w:r>
              <w:t xml:space="preserve">Het speelgeld maak je op dezelfde manier als de eigendomsbewijzen, behalve dat deze op normaal printpapier kunnen worden afgedrukt. </w:t>
            </w:r>
          </w:p>
          <w:p w:rsidR="001D19E6" w:rsidRDefault="001D19E6" w:rsidP="00274357">
            <w:pPr>
              <w:spacing w:after="0"/>
            </w:pPr>
          </w:p>
          <w:p w:rsidR="001D19E6" w:rsidRDefault="001D19E6" w:rsidP="00274357">
            <w:pPr>
              <w:spacing w:after="0"/>
            </w:pPr>
            <w:r>
              <w:t>Spelhandleiding</w:t>
            </w:r>
          </w:p>
          <w:p w:rsidR="001D19E6" w:rsidRDefault="001D19E6" w:rsidP="001D19E6">
            <w:pPr>
              <w:pStyle w:val="Lijstalinea"/>
              <w:numPr>
                <w:ilvl w:val="0"/>
                <w:numId w:val="6"/>
              </w:numPr>
            </w:pPr>
            <w:r>
              <w:t>Zet de belangrijkste spelregels duidelijk op papier.</w:t>
            </w:r>
          </w:p>
          <w:p w:rsidR="001D19E6" w:rsidRDefault="001D19E6" w:rsidP="001D19E6">
            <w:pPr>
              <w:pStyle w:val="Lijstalinea"/>
              <w:numPr>
                <w:ilvl w:val="0"/>
                <w:numId w:val="6"/>
              </w:numPr>
            </w:pPr>
            <w:r>
              <w:t>De spelregels zijn eenvoudig te googelen, maar vereisen, afhankelijk van je spelbord, wellicht een aanpassing.</w:t>
            </w:r>
          </w:p>
          <w:p w:rsidR="001D19E6" w:rsidRDefault="001D19E6" w:rsidP="00274357">
            <w:pPr>
              <w:spacing w:after="0"/>
            </w:pPr>
          </w:p>
          <w:p w:rsidR="001D19E6" w:rsidRDefault="001D19E6" w:rsidP="00274357">
            <w:pPr>
              <w:spacing w:after="0"/>
            </w:pPr>
            <w:r>
              <w:t xml:space="preserve">Algemeen Fonds-kaart, </w:t>
            </w:r>
            <w:proofErr w:type="spellStart"/>
            <w:r>
              <w:t>Kans-kaarten</w:t>
            </w:r>
            <w:proofErr w:type="spellEnd"/>
          </w:p>
          <w:p w:rsidR="001D19E6" w:rsidRDefault="001D19E6" w:rsidP="001D19E6">
            <w:pPr>
              <w:pStyle w:val="Lijstalinea"/>
              <w:numPr>
                <w:ilvl w:val="0"/>
                <w:numId w:val="7"/>
              </w:numPr>
            </w:pPr>
            <w:r>
              <w:t xml:space="preserve">Wees creatief en maak het spel een stuk leuker met originele Algemeen Fonds- en Kans- kaarten. Bijvoorbeeld </w:t>
            </w:r>
          </w:p>
          <w:p w:rsidR="001D19E6" w:rsidRPr="00E05296" w:rsidRDefault="001D19E6" w:rsidP="001D19E6">
            <w:pPr>
              <w:pStyle w:val="Lijstalinea"/>
              <w:numPr>
                <w:ilvl w:val="1"/>
                <w:numId w:val="7"/>
              </w:numPr>
              <w:rPr>
                <w:i/>
                <w:iCs/>
              </w:rPr>
            </w:pPr>
            <w:r w:rsidRPr="78131AFA">
              <w:rPr>
                <w:i/>
                <w:iCs/>
              </w:rPr>
              <w:t>De plaatselijke pers komt langs en plaatst een artikel van jullie fuif in de krant. Je krijgt €…</w:t>
            </w:r>
          </w:p>
          <w:p w:rsidR="001D19E6" w:rsidRDefault="001D19E6" w:rsidP="001D19E6">
            <w:pPr>
              <w:pStyle w:val="Lijstalinea"/>
              <w:numPr>
                <w:ilvl w:val="1"/>
                <w:numId w:val="7"/>
              </w:numPr>
              <w:rPr>
                <w:i/>
                <w:iCs/>
              </w:rPr>
            </w:pPr>
            <w:r w:rsidRPr="78131AFA">
              <w:rPr>
                <w:i/>
                <w:iCs/>
              </w:rPr>
              <w:t xml:space="preserve">Het stormt en jullie tent waait weg. Ga naar bankroet. </w:t>
            </w:r>
          </w:p>
          <w:p w:rsidR="001D19E6" w:rsidRPr="00E05296" w:rsidRDefault="001D19E6" w:rsidP="001D19E6">
            <w:pPr>
              <w:pStyle w:val="Lijstalinea"/>
              <w:numPr>
                <w:ilvl w:val="1"/>
                <w:numId w:val="7"/>
              </w:numPr>
              <w:rPr>
                <w:i/>
                <w:iCs/>
              </w:rPr>
            </w:pPr>
            <w:r w:rsidRPr="78131AFA">
              <w:rPr>
                <w:i/>
                <w:iCs/>
              </w:rPr>
              <w:t>Je hebt niet voldoende rokers aangesproken op je fuif en krijgt een boete van de FOD Volksgezondheid. Betaal €500.</w:t>
            </w:r>
          </w:p>
          <w:p w:rsidR="001D19E6" w:rsidRDefault="001D19E6" w:rsidP="001D19E6">
            <w:pPr>
              <w:pStyle w:val="Lijstalinea"/>
              <w:numPr>
                <w:ilvl w:val="0"/>
                <w:numId w:val="7"/>
              </w:numPr>
            </w:pPr>
            <w:r>
              <w:t xml:space="preserve">Verzin hier gekke regels die van toepassing zijn op de persoon of de stad waarin degene woont. </w:t>
            </w:r>
          </w:p>
          <w:p w:rsidR="001D19E6" w:rsidRDefault="001D19E6" w:rsidP="001D19E6">
            <w:pPr>
              <w:pStyle w:val="Lijstalinea"/>
              <w:numPr>
                <w:ilvl w:val="0"/>
                <w:numId w:val="7"/>
              </w:numPr>
            </w:pPr>
            <w:r>
              <w:t xml:space="preserve">Je kunt ook actuele zaken van je KLJ-afdeling erin verwerken. </w:t>
            </w:r>
          </w:p>
          <w:p w:rsidR="001D19E6" w:rsidRDefault="001D19E6" w:rsidP="001D19E6">
            <w:pPr>
              <w:pStyle w:val="Lijstalinea"/>
              <w:numPr>
                <w:ilvl w:val="0"/>
                <w:numId w:val="7"/>
              </w:numPr>
            </w:pPr>
            <w:r>
              <w:t>Voor de verwerking van de regels op de kaarten, kun je kiezen voor uitgebreid of simpel: één regel per kaartje of alle regels op één kaart. De eerste manier is gebruikelijk voor het klassieke Monopolyspel, de tweede is gebaseerd op de Monopoly reiseditie.</w:t>
            </w:r>
          </w:p>
          <w:p w:rsidR="001D19E6" w:rsidRDefault="001D19E6" w:rsidP="001D19E6">
            <w:pPr>
              <w:pStyle w:val="Lijstalinea"/>
              <w:numPr>
                <w:ilvl w:val="0"/>
                <w:numId w:val="7"/>
              </w:numPr>
            </w:pPr>
            <w:r>
              <w:t>Alle regels op één kaart: Wanneer je op een Kans of Algemeen Fonds vakje eindigt, gooi je drie dobbelstenen. Doe de Kans of Algemeen Fonds opdracht voor het aantal ogen wat je gooide. Bijvoorbeeld: je eindigt op Kans en gooit 9. Je opdracht is dan nummer 9 op de Kans-lijst. Voor het maken van de kaarten zijn in totaal tweeëndertig regels nodig. Elke kaart krijgt zestien opdrachten, genummerd van 3 tot 18. (Je start bij nummer 3, omdat je driemaal een 1 kan gooien.)</w:t>
            </w:r>
          </w:p>
          <w:p w:rsidR="001D19E6" w:rsidRDefault="001D19E6" w:rsidP="00274357">
            <w:pPr>
              <w:spacing w:after="0"/>
            </w:pPr>
          </w:p>
          <w:p w:rsidR="001D19E6" w:rsidRDefault="001D19E6" w:rsidP="00274357">
            <w:pPr>
              <w:spacing w:after="0"/>
            </w:pPr>
            <w:r>
              <w:t>Speldoos</w:t>
            </w:r>
          </w:p>
          <w:p w:rsidR="001D19E6" w:rsidRDefault="001D19E6" w:rsidP="001D19E6">
            <w:pPr>
              <w:pStyle w:val="Lijstalinea"/>
              <w:numPr>
                <w:ilvl w:val="0"/>
                <w:numId w:val="7"/>
              </w:numPr>
            </w:pPr>
            <w:r>
              <w:t xml:space="preserve">Een doos voor je eigengemaakte spel is niet noodzakelijk, maar wel leuk. Je kunt vaak bij de kringloop wel een spel kopen voor 1 à 2 euro met hetzelfde formaat. Indien je al van plan was een tweedehands monopolyspel te kopen, is deze doos ook uitermate geschikt. De doos kun je vervolgens beschilderen naar eigen wens. Op deze manier heb je alle spelonderdelen persoonlijk verpakt </w:t>
            </w:r>
            <w:proofErr w:type="spellStart"/>
            <w:r>
              <w:t>èn</w:t>
            </w:r>
            <w:proofErr w:type="spellEnd"/>
            <w:r>
              <w:t xml:space="preserve"> op één plek.</w:t>
            </w:r>
          </w:p>
          <w:p w:rsidR="001D19E6" w:rsidRDefault="001D19E6" w:rsidP="00274357">
            <w:pPr>
              <w:spacing w:after="0"/>
            </w:pPr>
          </w:p>
        </w:tc>
      </w:tr>
      <w:tr w:rsidR="001D19E6" w:rsidTr="001D19E6">
        <w:tc>
          <w:tcPr>
            <w:tcW w:w="9493" w:type="dxa"/>
            <w:tcBorders>
              <w:top w:val="single" w:sz="4" w:space="0" w:color="auto"/>
              <w:left w:val="single" w:sz="4" w:space="0" w:color="auto"/>
              <w:bottom w:val="single" w:sz="4" w:space="0" w:color="auto"/>
              <w:right w:val="single" w:sz="4" w:space="0" w:color="auto"/>
            </w:tcBorders>
          </w:tcPr>
          <w:p w:rsidR="001D19E6" w:rsidRPr="00E05296" w:rsidRDefault="001D19E6" w:rsidP="00274357">
            <w:pPr>
              <w:rPr>
                <w:b/>
                <w:bCs/>
              </w:rPr>
            </w:pPr>
            <w:r w:rsidRPr="78131AFA">
              <w:rPr>
                <w:b/>
                <w:bCs/>
              </w:rPr>
              <w:lastRenderedPageBreak/>
              <w:t>Tips</w:t>
            </w:r>
          </w:p>
          <w:p w:rsidR="001D19E6" w:rsidRDefault="001D19E6" w:rsidP="001D19E6">
            <w:pPr>
              <w:pStyle w:val="Lijstalinea"/>
              <w:numPr>
                <w:ilvl w:val="0"/>
                <w:numId w:val="7"/>
              </w:numPr>
            </w:pPr>
            <w:r>
              <w:t>Wanneer je niet alles zelf wilt maken, kun je een tweedehands Monopolyspel op bijvoorbeeld marktplaats kopen. De onderdelen die je niet zelf maakt, zijn dan te vervangen met originele spelonderdelen.</w:t>
            </w:r>
          </w:p>
          <w:p w:rsidR="001D19E6" w:rsidRPr="001D719B" w:rsidRDefault="001D19E6" w:rsidP="001D19E6">
            <w:pPr>
              <w:pStyle w:val="Lijstalinea"/>
              <w:numPr>
                <w:ilvl w:val="0"/>
                <w:numId w:val="7"/>
              </w:numPr>
            </w:pPr>
            <w:r>
              <w:t xml:space="preserve">Het maken van het spel vereist voornamelijk werk in een foto bewerkingsprogramma, zoals Adobe Photoshop. Als je iemand in je afdeling met </w:t>
            </w:r>
            <w:proofErr w:type="spellStart"/>
            <w:r>
              <w:t>paint</w:t>
            </w:r>
            <w:proofErr w:type="spellEnd"/>
            <w:r>
              <w:t xml:space="preserve">-skills hebt, kan die er ook wat van maken. </w:t>
            </w:r>
            <w:r w:rsidRPr="78131AFA">
              <w:rPr>
                <w:rFonts w:ascii="Segoe UI Emoji" w:eastAsia="Segoe UI Emoji" w:hAnsi="Segoe UI Emoji" w:cs="Segoe UI Emoji"/>
              </w:rPr>
              <w:t>😉</w:t>
            </w:r>
            <w:r>
              <w:t xml:space="preserve"> </w:t>
            </w:r>
          </w:p>
        </w:tc>
      </w:tr>
      <w:tr w:rsidR="001D19E6" w:rsidTr="001D19E6">
        <w:tc>
          <w:tcPr>
            <w:tcW w:w="9493" w:type="dxa"/>
            <w:tcBorders>
              <w:top w:val="single" w:sz="4" w:space="0" w:color="auto"/>
              <w:left w:val="single" w:sz="4" w:space="0" w:color="auto"/>
              <w:bottom w:val="single" w:sz="4" w:space="0" w:color="auto"/>
              <w:right w:val="single" w:sz="4" w:space="0" w:color="auto"/>
            </w:tcBorders>
          </w:tcPr>
          <w:p w:rsidR="001D19E6" w:rsidRPr="00E05296" w:rsidRDefault="001D19E6" w:rsidP="00274357">
            <w:pPr>
              <w:rPr>
                <w:b/>
                <w:bCs/>
              </w:rPr>
            </w:pPr>
            <w:r w:rsidRPr="78131AFA">
              <w:rPr>
                <w:b/>
                <w:bCs/>
              </w:rPr>
              <w:t>Speleinde</w:t>
            </w:r>
          </w:p>
          <w:p w:rsidR="001D19E6" w:rsidRPr="008E6FE0" w:rsidRDefault="001D19E6" w:rsidP="00274357">
            <w:r>
              <w:t>De speler die als laatste overblijft heeft een monopolie gecreëerd en wint.</w:t>
            </w:r>
          </w:p>
        </w:tc>
      </w:tr>
    </w:tbl>
    <w:p w:rsidR="0099084F" w:rsidRDefault="0099084F">
      <w:bookmarkStart w:id="1" w:name="_GoBack"/>
      <w:bookmarkEnd w:id="1"/>
    </w:p>
    <w:sectPr w:rsidR="009908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Com Light">
    <w:altName w:val="Calibri"/>
    <w:panose1 w:val="020F0502020204020204"/>
    <w:charset w:val="00"/>
    <w:family w:val="swiss"/>
    <w:pitch w:val="variable"/>
    <w:sig w:usb0="A00000AF" w:usb1="5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G Round">
    <w:altName w:val="Courier New"/>
    <w:panose1 w:val="040B7200000000000000"/>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7A9"/>
    <w:multiLevelType w:val="hybridMultilevel"/>
    <w:tmpl w:val="7CAAECE0"/>
    <w:lvl w:ilvl="0" w:tplc="0C4C2264">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7E5381"/>
    <w:multiLevelType w:val="hybridMultilevel"/>
    <w:tmpl w:val="AC084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A418CD"/>
    <w:multiLevelType w:val="hybridMultilevel"/>
    <w:tmpl w:val="1E5ADFD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4FA13B4"/>
    <w:multiLevelType w:val="hybridMultilevel"/>
    <w:tmpl w:val="B37AD4AE"/>
    <w:lvl w:ilvl="0" w:tplc="08130001">
      <w:start w:val="1"/>
      <w:numFmt w:val="bullet"/>
      <w:lvlText w:val=""/>
      <w:lvlJc w:val="left"/>
      <w:pPr>
        <w:ind w:left="720" w:hanging="360"/>
      </w:pPr>
      <w:rPr>
        <w:rFonts w:ascii="Symbol" w:hAnsi="Symbol" w:hint="default"/>
      </w:rPr>
    </w:lvl>
    <w:lvl w:ilvl="1" w:tplc="C8F88202">
      <w:numFmt w:val="bullet"/>
      <w:lvlText w:val="•"/>
      <w:lvlJc w:val="left"/>
      <w:pPr>
        <w:ind w:left="1788" w:hanging="708"/>
      </w:pPr>
      <w:rPr>
        <w:rFonts w:ascii="VAG Rounded LT Com Light" w:eastAsiaTheme="minorHAnsi" w:hAnsi="VAG Rounded LT Com Light" w:cstheme="minorBidi" w:hint="default"/>
      </w:rPr>
    </w:lvl>
    <w:lvl w:ilvl="2" w:tplc="D0526B6E">
      <w:numFmt w:val="bullet"/>
      <w:lvlText w:val="-"/>
      <w:lvlJc w:val="left"/>
      <w:pPr>
        <w:ind w:left="2508" w:hanging="708"/>
      </w:pPr>
      <w:rPr>
        <w:rFonts w:ascii="VAG Rounded LT Com Light" w:eastAsiaTheme="minorHAnsi" w:hAnsi="VAG Rounded LT Com Light" w:cstheme="minorBidi"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6A56220"/>
    <w:multiLevelType w:val="hybridMultilevel"/>
    <w:tmpl w:val="5B9AAE7A"/>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70970CA"/>
    <w:multiLevelType w:val="hybridMultilevel"/>
    <w:tmpl w:val="2FF40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C995465"/>
    <w:multiLevelType w:val="hybridMultilevel"/>
    <w:tmpl w:val="265AD8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E6"/>
    <w:rsid w:val="00136E5F"/>
    <w:rsid w:val="001D19E6"/>
    <w:rsid w:val="005263CD"/>
    <w:rsid w:val="009908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289AF-3712-4207-9E64-21A8A1FE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D19E6"/>
    <w:pPr>
      <w:spacing w:after="200" w:line="276" w:lineRule="auto"/>
    </w:pPr>
    <w:rPr>
      <w:rFonts w:ascii="VAG Rounded LT Com Light" w:hAnsi="VAG Rounded LT Com Light"/>
    </w:rPr>
  </w:style>
  <w:style w:type="paragraph" w:styleId="Kop1">
    <w:name w:val="heading 1"/>
    <w:basedOn w:val="Standaard"/>
    <w:next w:val="Standaard"/>
    <w:link w:val="Kop1Char"/>
    <w:uiPriority w:val="9"/>
    <w:qFormat/>
    <w:rsid w:val="001D1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Standaard"/>
    <w:link w:val="Kop2Char"/>
    <w:uiPriority w:val="9"/>
    <w:unhideWhenUsed/>
    <w:qFormat/>
    <w:rsid w:val="001D19E6"/>
    <w:pPr>
      <w:keepNext w:val="0"/>
      <w:keepLines w:val="0"/>
      <w:spacing w:before="0" w:after="200"/>
      <w:outlineLvl w:val="1"/>
    </w:pPr>
    <w:rPr>
      <w:rFonts w:ascii="VAG Round" w:eastAsiaTheme="minorHAnsi" w:hAnsi="VAG Round" w:cstheme="minorBidi"/>
      <w:color w:val="auto"/>
      <w:sz w:val="4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19E6"/>
    <w:rPr>
      <w:rFonts w:ascii="VAG Round" w:hAnsi="VAG Round"/>
      <w:sz w:val="48"/>
    </w:rPr>
  </w:style>
  <w:style w:type="character" w:styleId="Hyperlink">
    <w:name w:val="Hyperlink"/>
    <w:basedOn w:val="Standaardalinea-lettertype"/>
    <w:uiPriority w:val="99"/>
    <w:rsid w:val="001D19E6"/>
    <w:rPr>
      <w:color w:val="0000FF"/>
      <w:u w:val="single"/>
    </w:rPr>
  </w:style>
  <w:style w:type="paragraph" w:styleId="Lijstalinea">
    <w:name w:val="List Paragraph"/>
    <w:basedOn w:val="Standaard"/>
    <w:uiPriority w:val="34"/>
    <w:qFormat/>
    <w:rsid w:val="001D19E6"/>
    <w:pPr>
      <w:numPr>
        <w:numId w:val="1"/>
      </w:numPr>
      <w:overflowPunct w:val="0"/>
      <w:autoSpaceDE w:val="0"/>
      <w:autoSpaceDN w:val="0"/>
      <w:adjustRightInd w:val="0"/>
      <w:spacing w:after="0" w:line="264" w:lineRule="auto"/>
      <w:contextualSpacing/>
      <w:textAlignment w:val="baseline"/>
    </w:pPr>
    <w:rPr>
      <w:rFonts w:eastAsia="Times New Roman" w:cs="Times New Roman"/>
      <w:szCs w:val="20"/>
      <w:lang w:eastAsia="nl-NL"/>
    </w:rPr>
  </w:style>
  <w:style w:type="paragraph" w:styleId="Ondertitel">
    <w:name w:val="Subtitle"/>
    <w:basedOn w:val="Standaard"/>
    <w:next w:val="Standaard"/>
    <w:link w:val="OndertitelChar"/>
    <w:uiPriority w:val="11"/>
    <w:qFormat/>
    <w:rsid w:val="001D19E6"/>
    <w:pPr>
      <w:jc w:val="right"/>
    </w:pPr>
    <w:rPr>
      <w:i/>
    </w:rPr>
  </w:style>
  <w:style w:type="character" w:customStyle="1" w:styleId="OndertitelChar">
    <w:name w:val="Ondertitel Char"/>
    <w:basedOn w:val="Standaardalinea-lettertype"/>
    <w:link w:val="Ondertitel"/>
    <w:uiPriority w:val="11"/>
    <w:rsid w:val="001D19E6"/>
    <w:rPr>
      <w:rFonts w:ascii="VAG Rounded LT Com Light" w:hAnsi="VAG Rounded LT Com Light"/>
      <w:i/>
    </w:rPr>
  </w:style>
  <w:style w:type="character" w:customStyle="1" w:styleId="Kop1Char">
    <w:name w:val="Kop 1 Char"/>
    <w:basedOn w:val="Standaardalinea-lettertype"/>
    <w:link w:val="Kop1"/>
    <w:uiPriority w:val="9"/>
    <w:rsid w:val="001D19E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eak.com/2008/08/19/print-your-own-monopoly-money/" TargetMode="External"/><Relationship Id="rId5" Type="http://schemas.openxmlformats.org/officeDocument/2006/relationships/hyperlink" Target="http://www.identityfiles.nl/site/rotterda.php"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 Van Eetvelde</dc:creator>
  <cp:keywords/>
  <dc:description/>
  <cp:lastModifiedBy>Leen Van Eetvelde</cp:lastModifiedBy>
  <cp:revision>1</cp:revision>
  <dcterms:created xsi:type="dcterms:W3CDTF">2018-03-29T11:16:00Z</dcterms:created>
  <dcterms:modified xsi:type="dcterms:W3CDTF">2018-03-29T11:16:00Z</dcterms:modified>
</cp:coreProperties>
</file>